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
        <w:gridCol w:w="9900"/>
      </w:tblGrid>
      <w:tr w:rsidR="00EC2E7D" w:rsidTr="00EC2E7D">
        <w:tblPrEx>
          <w:tblCellMar>
            <w:top w:w="0" w:type="dxa"/>
            <w:bottom w:w="0" w:type="dxa"/>
          </w:tblCellMar>
        </w:tblPrEx>
        <w:trPr>
          <w:cantSplit/>
          <w:trHeight w:val="302"/>
        </w:trPr>
        <w:tc>
          <w:tcPr>
            <w:tcW w:w="720" w:type="dxa"/>
          </w:tcPr>
          <w:p w:rsidR="00EC2E7D" w:rsidRPr="005C044A" w:rsidRDefault="00EC2E7D" w:rsidP="00EC2E7D">
            <w:pPr>
              <w:rPr>
                <w:color w:val="000000"/>
                <w:sz w:val="20"/>
                <w:szCs w:val="20"/>
              </w:rPr>
            </w:pPr>
            <w:r>
              <w:rPr>
                <w:color w:val="000000"/>
                <w:sz w:val="20"/>
                <w:szCs w:val="20"/>
              </w:rPr>
              <w:t>COS #</w:t>
            </w:r>
          </w:p>
        </w:tc>
        <w:tc>
          <w:tcPr>
            <w:tcW w:w="540" w:type="dxa"/>
          </w:tcPr>
          <w:p w:rsidR="00EC2E7D" w:rsidRPr="00747BC1" w:rsidRDefault="00EC2E7D" w:rsidP="00DE1802">
            <w:pPr>
              <w:widowControl w:val="0"/>
              <w:suppressAutoHyphens/>
              <w:autoSpaceDE w:val="0"/>
              <w:autoSpaceDN w:val="0"/>
              <w:adjustRightInd w:val="0"/>
              <w:spacing w:after="1"/>
              <w:rPr>
                <w:color w:val="000000"/>
                <w:sz w:val="22"/>
                <w:szCs w:val="22"/>
              </w:rPr>
            </w:pPr>
          </w:p>
        </w:tc>
        <w:tc>
          <w:tcPr>
            <w:tcW w:w="9900" w:type="dxa"/>
          </w:tcPr>
          <w:p w:rsidR="00EC2E7D" w:rsidRPr="00747BC1" w:rsidRDefault="00EC2E7D" w:rsidP="008E738B">
            <w:pPr>
              <w:widowControl w:val="0"/>
              <w:suppressAutoHyphens/>
              <w:autoSpaceDE w:val="0"/>
              <w:autoSpaceDN w:val="0"/>
              <w:adjustRightInd w:val="0"/>
              <w:spacing w:after="1"/>
              <w:rPr>
                <w:color w:val="000000"/>
                <w:sz w:val="22"/>
                <w:szCs w:val="22"/>
              </w:rPr>
            </w:pPr>
            <w:r>
              <w:rPr>
                <w:color w:val="000000"/>
                <w:sz w:val="22"/>
                <w:szCs w:val="22"/>
              </w:rPr>
              <w:t>Question</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color w:val="000000"/>
                <w:sz w:val="22"/>
                <w:szCs w:val="22"/>
              </w:rPr>
              <w:t>9.0</w:t>
            </w:r>
          </w:p>
        </w:tc>
        <w:tc>
          <w:tcPr>
            <w:tcW w:w="540" w:type="dxa"/>
          </w:tcPr>
          <w:p w:rsidR="00EC2E7D" w:rsidRPr="00747BC1"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sidRPr="00747BC1">
              <w:rPr>
                <w:color w:val="000000"/>
                <w:sz w:val="22"/>
                <w:szCs w:val="22"/>
              </w:rPr>
              <w:t xml:space="preserve">At which taxonomic level do the baboons </w:t>
            </w:r>
            <w:r w:rsidRPr="00747BC1">
              <w:rPr>
                <w:i/>
                <w:color w:val="000000"/>
                <w:sz w:val="22"/>
                <w:szCs w:val="22"/>
              </w:rPr>
              <w:t>Papio annubis</w:t>
            </w:r>
            <w:r w:rsidRPr="00747BC1">
              <w:rPr>
                <w:color w:val="000000"/>
                <w:sz w:val="22"/>
                <w:szCs w:val="22"/>
              </w:rPr>
              <w:t xml:space="preserve"> and </w:t>
            </w:r>
            <w:r w:rsidRPr="00747BC1">
              <w:rPr>
                <w:i/>
                <w:color w:val="000000"/>
                <w:sz w:val="22"/>
                <w:szCs w:val="22"/>
              </w:rPr>
              <w:t>Papio cynocephalus</w:t>
            </w:r>
            <w:r w:rsidRPr="00747BC1">
              <w:rPr>
                <w:color w:val="000000"/>
                <w:sz w:val="22"/>
                <w:szCs w:val="22"/>
              </w:rPr>
              <w:t xml:space="preserve"> differ? </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widowControl w:val="0"/>
              <w:suppressAutoHyphens/>
              <w:autoSpaceDE w:val="0"/>
              <w:autoSpaceDN w:val="0"/>
              <w:adjustRightInd w:val="0"/>
              <w:spacing w:after="1"/>
              <w:jc w:val="both"/>
              <w:rPr>
                <w:sz w:val="22"/>
                <w:szCs w:val="22"/>
              </w:rPr>
            </w:pPr>
            <w:r w:rsidRPr="00747BC1">
              <w:rPr>
                <w:sz w:val="22"/>
                <w:szCs w:val="22"/>
              </w:rPr>
              <w:t>9.0</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Cell shape, movement, and obtaining energy are three ways to identify members of which kingdom?</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9.0</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Eukaryotes that are not members of the kingdoms Plantae, Animalia, or Fungi belong to what kingdom?</w:t>
            </w:r>
          </w:p>
        </w:tc>
      </w:tr>
      <w:tr w:rsidR="00EC2E7D" w:rsidRPr="00352F86"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9.0</w:t>
            </w:r>
          </w:p>
        </w:tc>
        <w:tc>
          <w:tcPr>
            <w:tcW w:w="540" w:type="dxa"/>
          </w:tcPr>
          <w:p w:rsidR="00EC2E7D" w:rsidRPr="00352F86" w:rsidRDefault="00EC2E7D" w:rsidP="00370D4A">
            <w:pPr>
              <w:keepLines/>
              <w:numPr>
                <w:ilvl w:val="0"/>
                <w:numId w:val="1"/>
              </w:numPr>
              <w:tabs>
                <w:tab w:val="right" w:pos="-173"/>
                <w:tab w:val="left" w:pos="0"/>
              </w:tabs>
              <w:suppressAutoHyphens/>
              <w:autoSpaceDE w:val="0"/>
              <w:autoSpaceDN w:val="0"/>
              <w:adjustRightInd w:val="0"/>
              <w:spacing w:after="120"/>
              <w:ind w:left="0" w:firstLine="0"/>
              <w:rPr>
                <w:color w:val="000000"/>
                <w:sz w:val="22"/>
                <w:szCs w:val="22"/>
              </w:rPr>
            </w:pPr>
          </w:p>
        </w:tc>
        <w:tc>
          <w:tcPr>
            <w:tcW w:w="9900" w:type="dxa"/>
          </w:tcPr>
          <w:p w:rsidR="00EC2E7D" w:rsidRPr="00352F86" w:rsidRDefault="00EC2E7D" w:rsidP="00EC2E7D">
            <w:pPr>
              <w:keepLines/>
              <w:tabs>
                <w:tab w:val="right" w:pos="-173"/>
                <w:tab w:val="left" w:pos="0"/>
              </w:tabs>
              <w:suppressAutoHyphens/>
              <w:autoSpaceDE w:val="0"/>
              <w:autoSpaceDN w:val="0"/>
              <w:adjustRightInd w:val="0"/>
              <w:spacing w:after="120"/>
              <w:rPr>
                <w:color w:val="000000"/>
                <w:sz w:val="22"/>
                <w:szCs w:val="22"/>
              </w:rPr>
            </w:pPr>
            <w:r>
              <w:rPr>
                <w:color w:val="000000"/>
                <w:sz w:val="22"/>
                <w:szCs w:val="22"/>
              </w:rPr>
              <w:t xml:space="preserve">What </w:t>
            </w:r>
            <w:r w:rsidRPr="00352F86">
              <w:rPr>
                <w:color w:val="000000"/>
                <w:sz w:val="22"/>
                <w:szCs w:val="22"/>
              </w:rPr>
              <w:t>correctly differentiate</w:t>
            </w:r>
            <w:r>
              <w:rPr>
                <w:color w:val="000000"/>
                <w:sz w:val="22"/>
                <w:szCs w:val="22"/>
              </w:rPr>
              <w:t>s</w:t>
            </w:r>
            <w:r w:rsidRPr="00352F86">
              <w:rPr>
                <w:color w:val="000000"/>
                <w:sz w:val="22"/>
                <w:szCs w:val="22"/>
              </w:rPr>
              <w:t xml:space="preserve"> Archaebacter</w:t>
            </w:r>
            <w:r>
              <w:rPr>
                <w:color w:val="000000"/>
                <w:sz w:val="22"/>
                <w:szCs w:val="22"/>
              </w:rPr>
              <w:t>ia from other bacteria?</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9.0</w:t>
            </w:r>
          </w:p>
        </w:tc>
        <w:tc>
          <w:tcPr>
            <w:tcW w:w="540" w:type="dxa"/>
          </w:tcPr>
          <w:p w:rsidR="00EC2E7D" w:rsidRPr="00747BC1"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Protista is an example of which of the seven major taxons?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9.0</w:t>
            </w:r>
          </w:p>
        </w:tc>
        <w:tc>
          <w:tcPr>
            <w:tcW w:w="540" w:type="dxa"/>
          </w:tcPr>
          <w:p w:rsidR="00EC2E7D" w:rsidRPr="00747BC1"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0"/>
              </w:rPr>
            </w:pPr>
          </w:p>
        </w:tc>
        <w:tc>
          <w:tcPr>
            <w:tcW w:w="9900" w:type="dxa"/>
          </w:tcPr>
          <w:p w:rsidR="00EC2E7D" w:rsidRPr="001F1084" w:rsidRDefault="00EC2E7D" w:rsidP="00EC2E7D">
            <w:pPr>
              <w:keepLines/>
              <w:tabs>
                <w:tab w:val="right" w:pos="-180"/>
                <w:tab w:val="left" w:pos="0"/>
              </w:tabs>
              <w:suppressAutoHyphens/>
              <w:autoSpaceDE w:val="0"/>
              <w:autoSpaceDN w:val="0"/>
              <w:adjustRightInd w:val="0"/>
              <w:rPr>
                <w:color w:val="000000"/>
                <w:sz w:val="22"/>
                <w:szCs w:val="20"/>
              </w:rPr>
            </w:pPr>
            <w:r w:rsidRPr="00747BC1">
              <w:rPr>
                <w:color w:val="000000"/>
                <w:sz w:val="22"/>
                <w:szCs w:val="20"/>
              </w:rPr>
              <w:t>Similar genera are grouped into which of the seven major taxons?</w:t>
            </w:r>
          </w:p>
        </w:tc>
      </w:tr>
      <w:tr w:rsidR="00EC2E7D" w:rsidRPr="00352F86"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9.0</w:t>
            </w:r>
          </w:p>
        </w:tc>
        <w:tc>
          <w:tcPr>
            <w:tcW w:w="540" w:type="dxa"/>
          </w:tcPr>
          <w:p w:rsidR="00EC2E7D" w:rsidRPr="00352F86"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352F86" w:rsidRDefault="00EC2E7D" w:rsidP="00EC2E7D">
            <w:pPr>
              <w:keepLines/>
              <w:tabs>
                <w:tab w:val="right" w:pos="-173"/>
                <w:tab w:val="left" w:pos="0"/>
              </w:tabs>
              <w:suppressAutoHyphens/>
              <w:autoSpaceDE w:val="0"/>
              <w:autoSpaceDN w:val="0"/>
              <w:adjustRightInd w:val="0"/>
              <w:rPr>
                <w:color w:val="000000"/>
                <w:sz w:val="22"/>
                <w:szCs w:val="22"/>
              </w:rPr>
            </w:pPr>
            <w:r w:rsidRPr="00352F86">
              <w:rPr>
                <w:color w:val="000000"/>
                <w:sz w:val="22"/>
                <w:szCs w:val="22"/>
              </w:rPr>
              <w:t xml:space="preserve">To which group does an organism </w:t>
            </w:r>
            <w:r>
              <w:rPr>
                <w:color w:val="000000"/>
                <w:sz w:val="22"/>
                <w:szCs w:val="22"/>
              </w:rPr>
              <w:t>that is eukaryotic, is multicellular, has a cell wall and is responsible belong?</w:t>
            </w:r>
            <w:r w:rsidRPr="00352F86">
              <w:rPr>
                <w:color w:val="000000"/>
                <w:sz w:val="22"/>
                <w:szCs w:val="22"/>
              </w:rPr>
              <w:t xml:space="preserve"> </w:t>
            </w:r>
          </w:p>
        </w:tc>
      </w:tr>
      <w:tr w:rsidR="00EC2E7D" w:rsidRPr="00747BC1"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9.0</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80"/>
                <w:tab w:val="left" w:pos="0"/>
              </w:tabs>
              <w:suppressAutoHyphens/>
              <w:autoSpaceDE w:val="0"/>
              <w:autoSpaceDN w:val="0"/>
              <w:adjustRightInd w:val="0"/>
              <w:rPr>
                <w:color w:val="000000"/>
                <w:sz w:val="22"/>
                <w:szCs w:val="22"/>
              </w:rPr>
            </w:pPr>
            <w:r>
              <w:rPr>
                <w:color w:val="000000"/>
                <w:sz w:val="22"/>
                <w:szCs w:val="22"/>
              </w:rPr>
              <w:t>To which group does an organism that is a prokaryotic, is unicellular, has unique ribosomal RNA, and is commonly found in harsh, anaerobic environments belong?</w:t>
            </w:r>
          </w:p>
        </w:tc>
      </w:tr>
      <w:tr w:rsidR="00EC2E7D" w:rsidRPr="001F694A"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color w:val="000000"/>
                <w:sz w:val="22"/>
                <w:szCs w:val="22"/>
              </w:rPr>
              <w:t>9.0</w:t>
            </w:r>
          </w:p>
        </w:tc>
        <w:tc>
          <w:tcPr>
            <w:tcW w:w="540" w:type="dxa"/>
          </w:tcPr>
          <w:p w:rsidR="00EC2E7D" w:rsidRPr="00747BC1"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sidRPr="00747BC1">
              <w:rPr>
                <w:color w:val="000000"/>
                <w:sz w:val="22"/>
                <w:szCs w:val="22"/>
              </w:rPr>
              <w:t>Two organisms in the same order will also ha</w:t>
            </w:r>
            <w:r>
              <w:rPr>
                <w:color w:val="000000"/>
                <w:sz w:val="22"/>
                <w:szCs w:val="22"/>
              </w:rPr>
              <w:t>ve to be in which other taxons?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color w:val="000000"/>
                <w:sz w:val="22"/>
                <w:szCs w:val="22"/>
              </w:rPr>
              <w:t>9.0</w:t>
            </w:r>
          </w:p>
        </w:tc>
        <w:tc>
          <w:tcPr>
            <w:tcW w:w="540" w:type="dxa"/>
          </w:tcPr>
          <w:p w:rsidR="00EC2E7D" w:rsidRPr="00747BC1"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sidRPr="00747BC1">
              <w:rPr>
                <w:color w:val="000000"/>
                <w:sz w:val="22"/>
                <w:szCs w:val="22"/>
              </w:rPr>
              <w:t>Under Linnaeus’s system of classification, plants and animals are sorted into groups based on what</w:t>
            </w:r>
            <w:r>
              <w:rPr>
                <w:color w:val="000000"/>
                <w:sz w:val="22"/>
                <w:szCs w:val="22"/>
              </w:rPr>
              <w:t xml:space="preserve"> characteristics</w:t>
            </w:r>
            <w:r w:rsidRPr="00747BC1">
              <w:rPr>
                <w:color w:val="000000"/>
                <w:sz w:val="22"/>
                <w:szCs w:val="22"/>
              </w:rPr>
              <w:t>?</w:t>
            </w:r>
          </w:p>
        </w:tc>
      </w:tr>
      <w:tr w:rsidR="00EC2E7D" w:rsidRPr="00352F86"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9.0</w:t>
            </w:r>
          </w:p>
        </w:tc>
        <w:tc>
          <w:tcPr>
            <w:tcW w:w="540" w:type="dxa"/>
          </w:tcPr>
          <w:p w:rsidR="00EC2E7D" w:rsidRPr="00352F86"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352F86" w:rsidRDefault="00EC2E7D" w:rsidP="00EC2E7D">
            <w:pPr>
              <w:keepLines/>
              <w:tabs>
                <w:tab w:val="right" w:pos="-180"/>
                <w:tab w:val="left" w:pos="0"/>
              </w:tabs>
              <w:suppressAutoHyphens/>
              <w:autoSpaceDE w:val="0"/>
              <w:autoSpaceDN w:val="0"/>
              <w:adjustRightInd w:val="0"/>
              <w:rPr>
                <w:color w:val="000000"/>
                <w:sz w:val="22"/>
                <w:szCs w:val="22"/>
              </w:rPr>
            </w:pPr>
            <w:r w:rsidRPr="00352F86">
              <w:rPr>
                <w:color w:val="000000"/>
                <w:sz w:val="22"/>
                <w:szCs w:val="22"/>
              </w:rPr>
              <w:t>Which correctly lists the kingdoms in the curr</w:t>
            </w:r>
            <w:r>
              <w:rPr>
                <w:color w:val="000000"/>
                <w:sz w:val="22"/>
                <w:szCs w:val="22"/>
              </w:rPr>
              <w:t>ent six-kingdom classification?</w:t>
            </w:r>
          </w:p>
        </w:tc>
      </w:tr>
      <w:tr w:rsidR="00EC2E7D" w:rsidRPr="00352F86"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9.0</w:t>
            </w:r>
          </w:p>
        </w:tc>
        <w:tc>
          <w:tcPr>
            <w:tcW w:w="540" w:type="dxa"/>
          </w:tcPr>
          <w:p w:rsidR="00EC2E7D" w:rsidRPr="00352F86"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352F86" w:rsidRDefault="00EC2E7D" w:rsidP="00EC2E7D">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What </w:t>
            </w:r>
            <w:r w:rsidRPr="00352F86">
              <w:rPr>
                <w:color w:val="000000"/>
                <w:sz w:val="22"/>
                <w:szCs w:val="22"/>
              </w:rPr>
              <w:t>correctly describes the main difference between the five-kingdom and six-king</w:t>
            </w:r>
            <w:r>
              <w:rPr>
                <w:color w:val="000000"/>
                <w:sz w:val="22"/>
                <w:szCs w:val="22"/>
              </w:rPr>
              <w:t>dom systems for classification?</w:t>
            </w:r>
            <w:r w:rsidRPr="00352F86">
              <w:rPr>
                <w:color w:val="000000"/>
                <w:sz w:val="22"/>
                <w:szCs w:val="22"/>
              </w:rPr>
              <w:t xml:space="preserve"> </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A typical virus consists of what two structures?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9.1</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Amoebas move using extensions of cytoplasm called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A</w:t>
            </w:r>
            <w:r w:rsidRPr="00747BC1">
              <w:rPr>
                <w:color w:val="000000"/>
                <w:sz w:val="22"/>
                <w:szCs w:val="22"/>
              </w:rPr>
              <w:t>n important role of</w:t>
            </w:r>
            <w:r>
              <w:rPr>
                <w:color w:val="000000"/>
                <w:sz w:val="22"/>
                <w:szCs w:val="22"/>
              </w:rPr>
              <w:t xml:space="preserve"> fungi in an ecosystem is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9.1</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Pr>
                <w:color w:val="000000"/>
                <w:sz w:val="22"/>
                <w:szCs w:val="22"/>
              </w:rPr>
              <w:t>Be able to identify organisms that move by means of cilia, flagella, and pseudopodia.</w:t>
            </w:r>
          </w:p>
        </w:tc>
      </w:tr>
      <w:tr w:rsidR="00EC2E7D"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noProof/>
              </w:rPr>
            </w:pPr>
          </w:p>
        </w:tc>
        <w:tc>
          <w:tcPr>
            <w:tcW w:w="9900" w:type="dxa"/>
          </w:tcPr>
          <w:p w:rsidR="00EC2E7D" w:rsidRPr="00EC2E7D" w:rsidRDefault="00EC2E7D" w:rsidP="00EC2E7D">
            <w:pPr>
              <w:keepLines/>
              <w:tabs>
                <w:tab w:val="right" w:pos="-173"/>
                <w:tab w:val="left" w:pos="0"/>
              </w:tabs>
              <w:suppressAutoHyphens/>
              <w:autoSpaceDE w:val="0"/>
              <w:autoSpaceDN w:val="0"/>
              <w:adjustRightInd w:val="0"/>
            </w:pPr>
            <w:r>
              <w:rPr>
                <w:noProof/>
              </w:rPr>
              <w:t>Be able to identify viral structures.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How do viruses cause infection?</w:t>
            </w:r>
          </w:p>
        </w:tc>
      </w:tr>
      <w:tr w:rsidR="00EC2E7D" w:rsidRPr="00747BC1" w:rsidTr="00EC2E7D">
        <w:tblPrEx>
          <w:tblCellMar>
            <w:top w:w="0" w:type="dxa"/>
            <w:bottom w:w="0" w:type="dxa"/>
          </w:tblCellMar>
        </w:tblPrEx>
        <w:trPr>
          <w:cantSplit/>
          <w:trHeight w:val="302"/>
        </w:trPr>
        <w:tc>
          <w:tcPr>
            <w:tcW w:w="720" w:type="dxa"/>
          </w:tcPr>
          <w:p w:rsidR="00EC2E7D" w:rsidRPr="00747BC1" w:rsidRDefault="00EC2E7D" w:rsidP="00EC2E7D">
            <w:pPr>
              <w:jc w:val="center"/>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How do viruses cause infection?</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color w:val="000000"/>
                <w:sz w:val="22"/>
                <w:szCs w:val="22"/>
              </w:rPr>
              <w:t>9.1</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Many cases of food poisoning are caused by bacterial poisons called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9.1</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Photosynthesis, nitrogen fixation, and nutrient recycling all describe the role of which single</w:t>
            </w:r>
            <w:r>
              <w:rPr>
                <w:color w:val="000000"/>
                <w:sz w:val="22"/>
                <w:szCs w:val="22"/>
              </w:rPr>
              <w:t>-</w:t>
            </w:r>
            <w:r w:rsidRPr="00747BC1">
              <w:rPr>
                <w:color w:val="000000"/>
                <w:sz w:val="22"/>
                <w:szCs w:val="22"/>
              </w:rPr>
              <w:t>celled organisms?</w:t>
            </w:r>
          </w:p>
        </w:tc>
      </w:tr>
      <w:tr w:rsidR="00EC2E7D"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Viruses are considered to be non-living.  Why is this so?</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algae’s most important contribution to humans?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center"/>
            </w:pPr>
            <w:r w:rsidRPr="00747BC1">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the MOST important role of fungi in an ecosystem?</w:t>
            </w:r>
          </w:p>
        </w:tc>
      </w:tr>
      <w:tr w:rsidR="00EC2E7D"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type of organism causes the human disease ringworm?</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9.1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Why are viruses studied as part of biology?</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Pr="00BB171E"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sidRPr="00BB171E">
              <w:rPr>
                <w:color w:val="000000"/>
                <w:sz w:val="22"/>
                <w:szCs w:val="22"/>
              </w:rPr>
              <w:t xml:space="preserve">Flowering plants are classified as monocots or dicots </w:t>
            </w:r>
            <w:r>
              <w:rPr>
                <w:color w:val="000000"/>
                <w:sz w:val="22"/>
                <w:szCs w:val="22"/>
              </w:rPr>
              <w:t>according to the number of what structures?</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spacing w:after="6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spacing w:after="60"/>
              <w:rPr>
                <w:color w:val="000000"/>
                <w:sz w:val="22"/>
                <w:szCs w:val="22"/>
              </w:rPr>
            </w:pPr>
            <w:r>
              <w:rPr>
                <w:color w:val="000000"/>
                <w:sz w:val="22"/>
                <w:szCs w:val="22"/>
              </w:rPr>
              <w:t>Be able to classify monocots and dicots based on their number of flowering parts, number of embryo parts, and their arrangement of vascular tissue in the stem.</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In what structure in angiosperms are seeds found?</w:t>
            </w:r>
            <w:r w:rsidRPr="00BB171E">
              <w:rPr>
                <w:color w:val="000000"/>
                <w:sz w:val="22"/>
                <w:szCs w:val="22"/>
              </w:rPr>
              <w:t xml:space="preserve"> </w:t>
            </w:r>
          </w:p>
        </w:tc>
      </w:tr>
      <w:tr w:rsidR="00EC2E7D" w:rsidRPr="00BB171E" w:rsidTr="00EC2E7D">
        <w:tblPrEx>
          <w:tblCellMar>
            <w:top w:w="0" w:type="dxa"/>
            <w:bottom w:w="0" w:type="dxa"/>
          </w:tblCellMar>
        </w:tblPrEx>
        <w:trPr>
          <w:cantSplit/>
          <w:trHeight w:val="302"/>
        </w:trPr>
        <w:tc>
          <w:tcPr>
            <w:tcW w:w="720" w:type="dxa"/>
            <w:tcBorders>
              <w:bottom w:val="nil"/>
            </w:tcBorders>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 xml:space="preserve">Know the characteristics of each plant grouping.  </w:t>
            </w:r>
            <w:proofErr w:type="gramStart"/>
            <w:r>
              <w:rPr>
                <w:color w:val="000000"/>
                <w:sz w:val="22"/>
                <w:szCs w:val="22"/>
              </w:rPr>
              <w:t>eg</w:t>
            </w:r>
            <w:proofErr w:type="gramEnd"/>
            <w:r>
              <w:rPr>
                <w:color w:val="000000"/>
                <w:sz w:val="22"/>
                <w:szCs w:val="22"/>
              </w:rPr>
              <w:t>. Mosses, gymnosperms, angiosperms.</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widowControl w:val="0"/>
              <w:suppressAutoHyphens/>
              <w:autoSpaceDE w:val="0"/>
              <w:autoSpaceDN w:val="0"/>
              <w:adjustRightInd w:val="0"/>
              <w:spacing w:after="1"/>
              <w:jc w:val="both"/>
              <w:rPr>
                <w:sz w:val="22"/>
                <w:szCs w:val="22"/>
              </w:rPr>
            </w:pPr>
            <w:r w:rsidRPr="00BB171E">
              <w:rPr>
                <w:sz w:val="22"/>
                <w:szCs w:val="22"/>
              </w:rPr>
              <w:t>10.0</w:t>
            </w:r>
          </w:p>
        </w:tc>
        <w:tc>
          <w:tcPr>
            <w:tcW w:w="540" w:type="dxa"/>
          </w:tcPr>
          <w:p w:rsidR="00EC2E7D" w:rsidRPr="00BB171E"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sidRPr="00BB171E">
              <w:rPr>
                <w:color w:val="000000"/>
                <w:sz w:val="22"/>
                <w:szCs w:val="22"/>
              </w:rPr>
              <w:t>Monocots and dicots are subdivisions of</w:t>
            </w:r>
            <w:r>
              <w:rPr>
                <w:color w:val="000000"/>
                <w:sz w:val="22"/>
                <w:szCs w:val="22"/>
              </w:rPr>
              <w:t xml:space="preserve"> what plant grouping?</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Pr="00BB171E"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suppressAutoHyphens/>
              <w:autoSpaceDE w:val="0"/>
              <w:autoSpaceDN w:val="0"/>
              <w:adjustRightInd w:val="0"/>
              <w:rPr>
                <w:color w:val="000000"/>
                <w:sz w:val="22"/>
                <w:szCs w:val="22"/>
              </w:rPr>
            </w:pPr>
            <w:r w:rsidRPr="00BB171E">
              <w:rPr>
                <w:color w:val="000000"/>
                <w:sz w:val="22"/>
                <w:szCs w:val="22"/>
              </w:rPr>
              <w:t>Pines, spruces, and firs are</w:t>
            </w:r>
            <w:r>
              <w:rPr>
                <w:color w:val="000000"/>
                <w:sz w:val="22"/>
                <w:szCs w:val="22"/>
              </w:rPr>
              <w:t xml:space="preserve"> examples of what plant grouping?</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are v</w:t>
            </w:r>
            <w:r w:rsidRPr="00BB171E">
              <w:rPr>
                <w:color w:val="000000"/>
                <w:sz w:val="22"/>
                <w:szCs w:val="22"/>
              </w:rPr>
              <w:t>ascular plants that reproduce by making seeds, but</w:t>
            </w:r>
            <w:r>
              <w:rPr>
                <w:color w:val="000000"/>
                <w:sz w:val="22"/>
                <w:szCs w:val="22"/>
              </w:rPr>
              <w:t xml:space="preserve"> that do not produce flowers</w:t>
            </w:r>
            <w:r w:rsidRPr="00BB171E">
              <w:rPr>
                <w:color w:val="000000"/>
                <w:sz w:val="22"/>
                <w:szCs w:val="22"/>
              </w:rPr>
              <w:t xml:space="preserve"> called</w:t>
            </w:r>
            <w:r>
              <w:rPr>
                <w:color w:val="000000"/>
                <w:sz w:val="22"/>
                <w:szCs w:val="22"/>
              </w:rPr>
              <w:t>?</w:t>
            </w:r>
          </w:p>
        </w:tc>
      </w:tr>
      <w:tr w:rsidR="00EC2E7D" w:rsidRPr="00BB171E" w:rsidTr="00EC2E7D">
        <w:tblPrEx>
          <w:tblCellMar>
            <w:top w:w="0" w:type="dxa"/>
            <w:bottom w:w="0" w:type="dxa"/>
          </w:tblCellMar>
        </w:tblPrEx>
        <w:trPr>
          <w:cantSplit/>
          <w:trHeight w:val="302"/>
        </w:trPr>
        <w:tc>
          <w:tcPr>
            <w:tcW w:w="720" w:type="dxa"/>
            <w:tcBorders>
              <w:top w:val="nil"/>
            </w:tcBorders>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suppressAutoHyphens/>
              <w:autoSpaceDE w:val="0"/>
              <w:autoSpaceDN w:val="0"/>
              <w:adjustRightInd w:val="0"/>
              <w:rPr>
                <w:color w:val="000000"/>
                <w:sz w:val="22"/>
                <w:szCs w:val="22"/>
              </w:rPr>
            </w:pPr>
            <w:r>
              <w:rPr>
                <w:color w:val="000000"/>
                <w:sz w:val="22"/>
                <w:szCs w:val="22"/>
              </w:rPr>
              <w:t>What is the function of t</w:t>
            </w:r>
            <w:r w:rsidRPr="00BB171E">
              <w:rPr>
                <w:color w:val="000000"/>
                <w:sz w:val="22"/>
                <w:szCs w:val="22"/>
              </w:rPr>
              <w:t>he phloem in a plant</w:t>
            </w:r>
            <w:r>
              <w:rPr>
                <w:color w:val="000000"/>
                <w:sz w:val="22"/>
                <w:szCs w:val="22"/>
              </w:rPr>
              <w:t>?</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lastRenderedPageBreak/>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the function of t</w:t>
            </w:r>
            <w:r w:rsidRPr="00BB171E">
              <w:rPr>
                <w:color w:val="000000"/>
                <w:sz w:val="22"/>
                <w:szCs w:val="22"/>
              </w:rPr>
              <w:t>he xylem in a plant</w:t>
            </w:r>
            <w:r>
              <w:rPr>
                <w:color w:val="000000"/>
                <w:sz w:val="22"/>
                <w:szCs w:val="22"/>
              </w:rPr>
              <w:t>?</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w:t>
            </w:r>
            <w:r w:rsidRPr="00BB171E">
              <w:rPr>
                <w:color w:val="000000"/>
                <w:sz w:val="22"/>
                <w:szCs w:val="22"/>
              </w:rPr>
              <w:t xml:space="preserve">he </w:t>
            </w:r>
            <w:r>
              <w:rPr>
                <w:color w:val="000000"/>
                <w:sz w:val="22"/>
                <w:szCs w:val="22"/>
              </w:rPr>
              <w:t>primary function of a fruit?</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suppressAutoHyphens/>
              <w:autoSpaceDE w:val="0"/>
              <w:autoSpaceDN w:val="0"/>
              <w:adjustRightInd w:val="0"/>
              <w:rPr>
                <w:color w:val="000000"/>
                <w:sz w:val="22"/>
                <w:szCs w:val="22"/>
              </w:rPr>
            </w:pPr>
            <w:r>
              <w:rPr>
                <w:color w:val="000000"/>
                <w:sz w:val="22"/>
                <w:szCs w:val="22"/>
              </w:rPr>
              <w:t xml:space="preserve">What structures do both </w:t>
            </w:r>
            <w:r w:rsidRPr="00BB171E">
              <w:rPr>
                <w:color w:val="000000"/>
                <w:sz w:val="22"/>
                <w:szCs w:val="22"/>
              </w:rPr>
              <w:t xml:space="preserve">mosses and ferns </w:t>
            </w:r>
            <w:r>
              <w:rPr>
                <w:color w:val="000000"/>
                <w:sz w:val="22"/>
                <w:szCs w:val="22"/>
              </w:rPr>
              <w:t>use to re</w:t>
            </w:r>
            <w:r w:rsidRPr="00BB171E">
              <w:rPr>
                <w:color w:val="000000"/>
                <w:sz w:val="22"/>
                <w:szCs w:val="22"/>
              </w:rPr>
              <w:t>produce</w:t>
            </w:r>
            <w:r>
              <w:rPr>
                <w:color w:val="000000"/>
                <w:sz w:val="22"/>
                <w:szCs w:val="22"/>
              </w:rPr>
              <w:t>?</w:t>
            </w:r>
          </w:p>
        </w:tc>
      </w:tr>
      <w:tr w:rsidR="00EC2E7D" w:rsidRPr="00352F86" w:rsidTr="00EC2E7D">
        <w:tblPrEx>
          <w:tblCellMar>
            <w:top w:w="0" w:type="dxa"/>
            <w:bottom w:w="0" w:type="dxa"/>
          </w:tblCellMar>
        </w:tblPrEx>
        <w:trPr>
          <w:cantSplit/>
          <w:trHeight w:val="302"/>
        </w:trPr>
        <w:tc>
          <w:tcPr>
            <w:tcW w:w="720" w:type="dxa"/>
          </w:tcPr>
          <w:p w:rsidR="00EC2E7D" w:rsidRPr="00BB171E" w:rsidRDefault="00EC2E7D" w:rsidP="00EC2E7D">
            <w:pPr>
              <w:jc w:val="center"/>
              <w:rPr>
                <w:sz w:val="22"/>
                <w:szCs w:val="22"/>
              </w:rPr>
            </w:pPr>
            <w:r>
              <w:rPr>
                <w:sz w:val="22"/>
                <w:szCs w:val="22"/>
              </w:rPr>
              <w:t>10.0</w:t>
            </w:r>
          </w:p>
        </w:tc>
        <w:tc>
          <w:tcPr>
            <w:tcW w:w="540" w:type="dxa"/>
          </w:tcPr>
          <w:p w:rsidR="00EC2E7D" w:rsidRPr="00352F86" w:rsidRDefault="00EC2E7D" w:rsidP="00370D4A">
            <w:pPr>
              <w:keepLines/>
              <w:numPr>
                <w:ilvl w:val="0"/>
                <w:numId w:val="1"/>
              </w:numPr>
              <w:suppressAutoHyphens/>
              <w:autoSpaceDE w:val="0"/>
              <w:autoSpaceDN w:val="0"/>
              <w:adjustRightInd w:val="0"/>
              <w:spacing w:after="120"/>
              <w:ind w:left="0" w:firstLine="0"/>
              <w:rPr>
                <w:color w:val="000000"/>
                <w:sz w:val="22"/>
                <w:szCs w:val="22"/>
              </w:rPr>
            </w:pPr>
          </w:p>
        </w:tc>
        <w:tc>
          <w:tcPr>
            <w:tcW w:w="9900" w:type="dxa"/>
          </w:tcPr>
          <w:p w:rsidR="00EC2E7D" w:rsidRPr="00352F86" w:rsidRDefault="00EC2E7D" w:rsidP="00EC2E7D">
            <w:pPr>
              <w:keepLines/>
              <w:suppressAutoHyphens/>
              <w:autoSpaceDE w:val="0"/>
              <w:autoSpaceDN w:val="0"/>
              <w:adjustRightInd w:val="0"/>
              <w:spacing w:after="120"/>
              <w:rPr>
                <w:color w:val="000000"/>
                <w:sz w:val="22"/>
                <w:szCs w:val="22"/>
              </w:rPr>
            </w:pPr>
            <w:r>
              <w:rPr>
                <w:color w:val="000000"/>
                <w:sz w:val="22"/>
                <w:szCs w:val="22"/>
              </w:rPr>
              <w:t>Be able to classify a variety of plants as monocots or dicots.</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center"/>
              <w:rPr>
                <w:sz w:val="22"/>
                <w:szCs w:val="22"/>
              </w:rPr>
            </w:pPr>
            <w:r>
              <w:rPr>
                <w:sz w:val="22"/>
                <w:szCs w:val="22"/>
              </w:rPr>
              <w:t>10.0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Why are nonvascular plants typically smaller and shorter than vascular plants?</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pPr>
            <w:r w:rsidRPr="00BB171E">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Be able to identify the structure and know the function of the flower.</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 xml:space="preserve">From the following roots: monocot, dicot, prop, aerial, which is </w:t>
            </w:r>
            <w:r w:rsidRPr="003F660A">
              <w:rPr>
                <w:i/>
                <w:color w:val="000000"/>
                <w:sz w:val="22"/>
                <w:szCs w:val="22"/>
              </w:rPr>
              <w:t>most</w:t>
            </w:r>
            <w:r>
              <w:rPr>
                <w:color w:val="000000"/>
                <w:sz w:val="22"/>
                <w:szCs w:val="22"/>
              </w:rPr>
              <w:t xml:space="preserve"> likely to be used as a food source?</w:t>
            </w:r>
          </w:p>
        </w:tc>
      </w:tr>
      <w:tr w:rsidR="00EC2E7D"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How will the closing of a plant’s stomata affect the plant?</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If some of the xylem of a young oak tree were destroyed, it would most likely interfere with the tree’s ability to do what?</w:t>
            </w:r>
          </w:p>
        </w:tc>
      </w:tr>
      <w:tr w:rsidR="00EC2E7D"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In a plant, what would happen if the pistil were removed?</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the main function of the stem?</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w:t>
            </w:r>
            <w:r w:rsidRPr="00BB171E">
              <w:rPr>
                <w:color w:val="000000"/>
                <w:sz w:val="22"/>
                <w:szCs w:val="22"/>
              </w:rPr>
              <w:t xml:space="preserve">he </w:t>
            </w:r>
            <w:r>
              <w:rPr>
                <w:color w:val="000000"/>
                <w:sz w:val="22"/>
                <w:szCs w:val="22"/>
              </w:rPr>
              <w:t>primary function of a fruit?</w:t>
            </w:r>
          </w:p>
        </w:tc>
      </w:tr>
      <w:tr w:rsidR="00EC2E7D" w:rsidRPr="00BB171E" w:rsidTr="00EC2E7D">
        <w:tblPrEx>
          <w:tblCellMar>
            <w:top w:w="0" w:type="dxa"/>
            <w:bottom w:w="0" w:type="dxa"/>
          </w:tblCellMar>
        </w:tblPrEx>
        <w:trPr>
          <w:cantSplit/>
          <w:trHeight w:val="302"/>
        </w:trPr>
        <w:tc>
          <w:tcPr>
            <w:tcW w:w="720" w:type="dxa"/>
          </w:tcPr>
          <w:p w:rsidR="00EC2E7D" w:rsidRPr="00BB171E"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is the primary function of root hairs?</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What structure within a plant’s ovary will develop into a seed?</w:t>
            </w:r>
          </w:p>
        </w:tc>
      </w:tr>
      <w:tr w:rsidR="00EC2E7D" w:rsidRPr="00BB171E"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B171E"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Where are pollen grains produced within an angiosperm?</w:t>
            </w:r>
          </w:p>
        </w:tc>
      </w:tr>
      <w:tr w:rsidR="00EC2E7D" w:rsidTr="00EC2E7D">
        <w:tblPrEx>
          <w:tblCellMar>
            <w:top w:w="0" w:type="dxa"/>
            <w:bottom w:w="0" w:type="dxa"/>
          </w:tblCellMar>
        </w:tblPrEx>
        <w:trPr>
          <w:cantSplit/>
          <w:trHeight w:val="302"/>
        </w:trPr>
        <w:tc>
          <w:tcPr>
            <w:tcW w:w="720" w:type="dxa"/>
          </w:tcPr>
          <w:p w:rsidR="00EC2E7D" w:rsidRDefault="00EC2E7D" w:rsidP="00EC2E7D">
            <w:pPr>
              <w:jc w:val="center"/>
              <w:rPr>
                <w:sz w:val="22"/>
                <w:szCs w:val="22"/>
              </w:rPr>
            </w:pPr>
            <w:r>
              <w:rPr>
                <w:sz w:val="22"/>
                <w:szCs w:val="22"/>
              </w:rPr>
              <w:t>10.1</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Why are nonvascular plants typically smaller and shorter than vascular plants?</w:t>
            </w:r>
          </w:p>
        </w:tc>
      </w:tr>
      <w:tr w:rsidR="00EC2E7D" w:rsidRPr="00747BC1" w:rsidTr="00EC2E7D">
        <w:tblPrEx>
          <w:tblCellMar>
            <w:top w:w="0" w:type="dxa"/>
            <w:bottom w:w="0" w:type="dxa"/>
          </w:tblCellMar>
        </w:tblPrEx>
        <w:trPr>
          <w:cantSplit/>
          <w:trHeight w:val="302"/>
        </w:trPr>
        <w:tc>
          <w:tcPr>
            <w:tcW w:w="720" w:type="dxa"/>
          </w:tcPr>
          <w:p w:rsidR="00EC2E7D" w:rsidRPr="00747BC1" w:rsidRDefault="00EC2E7D" w:rsidP="00EC2E7D">
            <w:pPr>
              <w:widowControl w:val="0"/>
              <w:suppressAutoHyphens/>
              <w:autoSpaceDE w:val="0"/>
              <w:autoSpaceDN w:val="0"/>
              <w:adjustRightInd w:val="0"/>
              <w:spacing w:after="1"/>
              <w:jc w:val="center"/>
              <w:rPr>
                <w:sz w:val="22"/>
                <w:szCs w:val="22"/>
              </w:rPr>
            </w:pPr>
            <w:r>
              <w:rPr>
                <w:sz w:val="22"/>
                <w:szCs w:val="22"/>
              </w:rPr>
              <w:t>11.0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A new organism is discovered.  After careful observation, scientists conclude that it is a mammal.  Which two characteristics would the organism possess to lead the scientist to this conclusion?</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widowControl w:val="0"/>
              <w:suppressAutoHyphens/>
              <w:autoSpaceDE w:val="0"/>
              <w:autoSpaceDN w:val="0"/>
              <w:adjustRightInd w:val="0"/>
              <w:spacing w:after="1"/>
              <w:jc w:val="both"/>
              <w:rPr>
                <w:sz w:val="22"/>
                <w:szCs w:val="22"/>
              </w:rPr>
            </w:pPr>
            <w:r w:rsidRPr="00747BC1">
              <w:rPr>
                <w:sz w:val="22"/>
                <w:szCs w:val="22"/>
              </w:rPr>
              <w:t>11.0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Classify organisms based on symmetry, type of skeleton.</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 xml:space="preserve">11.0   </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jc w:val="both"/>
              <w:rPr>
                <w:color w:val="000000"/>
                <w:sz w:val="22"/>
                <w:szCs w:val="20"/>
              </w:rPr>
            </w:pPr>
          </w:p>
        </w:tc>
        <w:tc>
          <w:tcPr>
            <w:tcW w:w="9900" w:type="dxa"/>
          </w:tcPr>
          <w:p w:rsidR="00EC2E7D" w:rsidRDefault="00EC2E7D" w:rsidP="00EC2E7D">
            <w:pPr>
              <w:keepLines/>
              <w:tabs>
                <w:tab w:val="right" w:pos="-180"/>
                <w:tab w:val="left" w:pos="0"/>
              </w:tabs>
              <w:suppressAutoHyphens/>
              <w:autoSpaceDE w:val="0"/>
              <w:autoSpaceDN w:val="0"/>
              <w:adjustRightInd w:val="0"/>
              <w:jc w:val="both"/>
              <w:rPr>
                <w:color w:val="000000"/>
                <w:sz w:val="22"/>
                <w:szCs w:val="20"/>
              </w:rPr>
            </w:pPr>
            <w:r>
              <w:rPr>
                <w:color w:val="000000"/>
                <w:sz w:val="22"/>
                <w:szCs w:val="20"/>
              </w:rPr>
              <w:t>Be able to classify basic organisms such as fish, reptile, amphibian, bird, and mammal according to type of body temperature, body covering, locomotion, etc.</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Pr>
                <w:color w:val="000000"/>
                <w:sz w:val="22"/>
                <w:szCs w:val="22"/>
              </w:rPr>
              <w:t>Frogs, salamanders, and toads have thin, moist skin to aid in which of the following processes?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EC2E7D" w:rsidRDefault="00EC2E7D" w:rsidP="00EC2E7D">
            <w:pPr>
              <w:keepLines/>
              <w:tabs>
                <w:tab w:val="right" w:pos="-180"/>
                <w:tab w:val="left" w:pos="0"/>
              </w:tabs>
              <w:suppressAutoHyphens/>
              <w:autoSpaceDE w:val="0"/>
              <w:autoSpaceDN w:val="0"/>
              <w:adjustRightInd w:val="0"/>
              <w:rPr>
                <w:color w:val="000000"/>
                <w:sz w:val="22"/>
                <w:szCs w:val="22"/>
              </w:rPr>
            </w:pPr>
            <w:r>
              <w:rPr>
                <w:color w:val="000000"/>
                <w:sz w:val="22"/>
                <w:szCs w:val="22"/>
              </w:rPr>
              <w:t>How are birds different from snakes?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Pr>
                <w:color w:val="000000"/>
                <w:sz w:val="22"/>
                <w:szCs w:val="22"/>
              </w:rPr>
              <w:t>How are humans classified</w:t>
            </w:r>
            <w:r w:rsidRPr="00747BC1">
              <w:rPr>
                <w:color w:val="000000"/>
                <w:sz w:val="22"/>
                <w:szCs w:val="22"/>
              </w:rPr>
              <w:t xml:space="preserve">? </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suppressAutoHyphens/>
              <w:autoSpaceDE w:val="0"/>
              <w:autoSpaceDN w:val="0"/>
              <w:adjustRightInd w:val="0"/>
              <w:rPr>
                <w:color w:val="000000"/>
                <w:sz w:val="22"/>
                <w:szCs w:val="22"/>
              </w:rPr>
            </w:pPr>
            <w:r>
              <w:rPr>
                <w:color w:val="000000"/>
                <w:sz w:val="22"/>
                <w:szCs w:val="22"/>
              </w:rPr>
              <w:t>Jellyfish are classified as having what type of symmetry?</w:t>
            </w:r>
          </w:p>
        </w:tc>
      </w:tr>
      <w:tr w:rsidR="00EC2E7D" w:rsidRPr="00747BC1" w:rsidTr="00EC2E7D">
        <w:tblPrEx>
          <w:tblCellMar>
            <w:top w:w="0" w:type="dxa"/>
            <w:bottom w:w="0" w:type="dxa"/>
          </w:tblCellMar>
        </w:tblPrEx>
        <w:trPr>
          <w:cantSplit/>
          <w:trHeight w:val="302"/>
        </w:trPr>
        <w:tc>
          <w:tcPr>
            <w:tcW w:w="720" w:type="dxa"/>
          </w:tcPr>
          <w:p w:rsidR="00EC2E7D" w:rsidRPr="00747BC1" w:rsidRDefault="00EC2E7D" w:rsidP="00EC2E7D">
            <w:pPr>
              <w:jc w:val="center"/>
            </w:pPr>
            <w:r w:rsidRPr="00747BC1">
              <w:rPr>
                <w:sz w:val="22"/>
                <w:szCs w:val="22"/>
              </w:rPr>
              <w:t>11.0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suppressAutoHyphens/>
              <w:autoSpaceDE w:val="0"/>
              <w:autoSpaceDN w:val="0"/>
              <w:adjustRightInd w:val="0"/>
              <w:rPr>
                <w:color w:val="000000"/>
                <w:sz w:val="22"/>
                <w:szCs w:val="22"/>
              </w:rPr>
            </w:pPr>
            <w:r>
              <w:rPr>
                <w:color w:val="000000"/>
                <w:sz w:val="22"/>
                <w:szCs w:val="22"/>
              </w:rPr>
              <w:t>Jellyfish are classified as having what type of symmetry?</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0"/>
              </w:rPr>
            </w:pPr>
          </w:p>
        </w:tc>
        <w:tc>
          <w:tcPr>
            <w:tcW w:w="9900" w:type="dxa"/>
          </w:tcPr>
          <w:p w:rsidR="00EC2E7D" w:rsidRPr="00747BC1" w:rsidRDefault="00EC2E7D" w:rsidP="00EC2E7D">
            <w:pPr>
              <w:keepLines/>
              <w:tabs>
                <w:tab w:val="right" w:pos="-180"/>
                <w:tab w:val="left" w:pos="0"/>
              </w:tabs>
              <w:suppressAutoHyphens/>
              <w:autoSpaceDE w:val="0"/>
              <w:autoSpaceDN w:val="0"/>
              <w:adjustRightInd w:val="0"/>
              <w:rPr>
                <w:color w:val="000000"/>
                <w:sz w:val="22"/>
                <w:szCs w:val="20"/>
              </w:rPr>
            </w:pPr>
            <w:r>
              <w:rPr>
                <w:color w:val="000000"/>
                <w:sz w:val="22"/>
                <w:szCs w:val="20"/>
              </w:rPr>
              <w:t>Snakes, crocodiles, alligators, and turtles are all classified as reptiles because of which of the following characteristics?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Pr>
                <w:color w:val="000000"/>
                <w:sz w:val="22"/>
                <w:szCs w:val="22"/>
              </w:rPr>
              <w:t>What characteristics are used to classify organisms such as sponges, fish, whales, and jellyfish into the animal kingdom?</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sidRPr="00747BC1">
              <w:rPr>
                <w:sz w:val="22"/>
                <w:szCs w:val="22"/>
              </w:rPr>
              <w:t>11.0</w:t>
            </w:r>
          </w:p>
        </w:tc>
        <w:tc>
          <w:tcPr>
            <w:tcW w:w="540" w:type="dxa"/>
          </w:tcPr>
          <w:p w:rsidR="00EC2E7D" w:rsidRDefault="00EC2E7D" w:rsidP="00370D4A">
            <w:pPr>
              <w:keepLines/>
              <w:numPr>
                <w:ilvl w:val="0"/>
                <w:numId w:val="1"/>
              </w:numPr>
              <w:suppressAutoHyphens/>
              <w:autoSpaceDE w:val="0"/>
              <w:autoSpaceDN w:val="0"/>
              <w:adjustRightInd w:val="0"/>
              <w:ind w:left="0" w:firstLine="0"/>
              <w:rPr>
                <w:iCs/>
                <w:color w:val="000000"/>
                <w:sz w:val="22"/>
                <w:szCs w:val="22"/>
              </w:rPr>
            </w:pPr>
          </w:p>
        </w:tc>
        <w:tc>
          <w:tcPr>
            <w:tcW w:w="9900" w:type="dxa"/>
          </w:tcPr>
          <w:p w:rsidR="00EC2E7D" w:rsidRPr="008A2218" w:rsidRDefault="00EC2E7D" w:rsidP="00EC2E7D">
            <w:pPr>
              <w:keepLines/>
              <w:suppressAutoHyphens/>
              <w:autoSpaceDE w:val="0"/>
              <w:autoSpaceDN w:val="0"/>
              <w:adjustRightInd w:val="0"/>
              <w:rPr>
                <w:iCs/>
                <w:color w:val="000000"/>
                <w:sz w:val="22"/>
                <w:szCs w:val="22"/>
              </w:rPr>
            </w:pPr>
            <w:r>
              <w:rPr>
                <w:iCs/>
                <w:color w:val="000000"/>
                <w:sz w:val="22"/>
                <w:szCs w:val="22"/>
              </w:rPr>
              <w:t>What is one way that lobsters are classified?</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11.0</w:t>
            </w:r>
          </w:p>
        </w:tc>
        <w:tc>
          <w:tcPr>
            <w:tcW w:w="540" w:type="dxa"/>
          </w:tcPr>
          <w:p w:rsidR="00EC2E7D"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14162" w:rsidRDefault="00EC2E7D" w:rsidP="00EC2E7D">
            <w:pPr>
              <w:keepLines/>
              <w:tabs>
                <w:tab w:val="right" w:pos="-173"/>
                <w:tab w:val="left" w:pos="0"/>
              </w:tabs>
              <w:suppressAutoHyphens/>
              <w:autoSpaceDE w:val="0"/>
              <w:autoSpaceDN w:val="0"/>
              <w:adjustRightInd w:val="0"/>
              <w:rPr>
                <w:color w:val="000000"/>
                <w:sz w:val="22"/>
                <w:szCs w:val="22"/>
              </w:rPr>
            </w:pPr>
            <w:r>
              <w:rPr>
                <w:color w:val="000000"/>
                <w:sz w:val="22"/>
                <w:szCs w:val="22"/>
              </w:rPr>
              <w:t>Which of these animals, earthworm, snack, dragonfly, is classified as an invertebrate?</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12.0</w:t>
            </w:r>
          </w:p>
        </w:tc>
        <w:tc>
          <w:tcPr>
            <w:tcW w:w="540" w:type="dxa"/>
          </w:tcPr>
          <w:p w:rsidR="00EC2E7D" w:rsidRPr="00747BC1"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szCs w:val="22"/>
              </w:rPr>
            </w:pPr>
            <w:r w:rsidRPr="00747BC1">
              <w:rPr>
                <w:color w:val="000000"/>
                <w:sz w:val="22"/>
                <w:szCs w:val="22"/>
              </w:rPr>
              <w:t>A certain beetle closely resembles a stinging wasp and lives in the same ecosystem. This adaptation is an example of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 xml:space="preserve">12.0 </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rPr>
            </w:pPr>
          </w:p>
        </w:tc>
        <w:tc>
          <w:tcPr>
            <w:tcW w:w="9900" w:type="dxa"/>
          </w:tcPr>
          <w:p w:rsidR="00EC2E7D" w:rsidRDefault="00EC2E7D" w:rsidP="00EC2E7D">
            <w:pPr>
              <w:widowControl w:val="0"/>
              <w:suppressAutoHyphens/>
              <w:autoSpaceDE w:val="0"/>
              <w:autoSpaceDN w:val="0"/>
              <w:adjustRightInd w:val="0"/>
              <w:spacing w:after="1"/>
              <w:rPr>
                <w:color w:val="000000"/>
                <w:sz w:val="22"/>
              </w:rPr>
            </w:pPr>
            <w:r>
              <w:rPr>
                <w:color w:val="000000"/>
                <w:sz w:val="22"/>
              </w:rPr>
              <w:t xml:space="preserve">A leaf frog is not easily seen by predators because it closely resembles leaves in order to blend in with its environment.  This adaptation is an example of what? </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12.0</w:t>
            </w:r>
          </w:p>
        </w:tc>
        <w:tc>
          <w:tcPr>
            <w:tcW w:w="540" w:type="dxa"/>
          </w:tcPr>
          <w:p w:rsidR="00EC2E7D" w:rsidRPr="00747BC1"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suppressAutoHyphens/>
              <w:autoSpaceDE w:val="0"/>
              <w:autoSpaceDN w:val="0"/>
              <w:adjustRightInd w:val="0"/>
              <w:rPr>
                <w:color w:val="000000"/>
                <w:sz w:val="22"/>
                <w:szCs w:val="22"/>
              </w:rPr>
            </w:pPr>
            <w:r w:rsidRPr="00747BC1">
              <w:rPr>
                <w:color w:val="000000"/>
                <w:sz w:val="22"/>
                <w:szCs w:val="22"/>
              </w:rPr>
              <w:t xml:space="preserve">According to </w:t>
            </w:r>
            <w:smartTag w:uri="urn:schemas-microsoft-com:office:smarttags" w:element="place">
              <w:smartTag w:uri="urn:schemas-microsoft-com:office:smarttags" w:element="City">
                <w:r w:rsidRPr="00747BC1">
                  <w:rPr>
                    <w:color w:val="000000"/>
                    <w:sz w:val="22"/>
                    <w:szCs w:val="22"/>
                  </w:rPr>
                  <w:t>Darwin</w:t>
                </w:r>
              </w:smartTag>
            </w:smartTag>
            <w:r w:rsidRPr="00747BC1">
              <w:rPr>
                <w:color w:val="000000"/>
                <w:sz w:val="22"/>
                <w:szCs w:val="22"/>
              </w:rPr>
              <w:t>, evolution occurs because of what process?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12.0</w:t>
            </w:r>
          </w:p>
        </w:tc>
        <w:tc>
          <w:tcPr>
            <w:tcW w:w="540" w:type="dxa"/>
          </w:tcPr>
          <w:p w:rsidR="00EC2E7D" w:rsidRPr="00747BC1"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747BC1" w:rsidRDefault="00EC2E7D" w:rsidP="00EC2E7D">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Beak shape in finches is determined by what environmental factor?</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widowControl w:val="0"/>
              <w:suppressAutoHyphens/>
              <w:autoSpaceDE w:val="0"/>
              <w:autoSpaceDN w:val="0"/>
              <w:adjustRightInd w:val="0"/>
              <w:spacing w:after="1"/>
              <w:jc w:val="both"/>
              <w:rPr>
                <w:sz w:val="22"/>
                <w:szCs w:val="22"/>
              </w:rPr>
            </w:pPr>
            <w:r w:rsidRPr="00747BC1">
              <w:rPr>
                <w:sz w:val="22"/>
                <w:szCs w:val="22"/>
              </w:rPr>
              <w:t>12.0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rPr>
            </w:pPr>
            <w:r>
              <w:rPr>
                <w:color w:val="000000"/>
                <w:sz w:val="22"/>
              </w:rPr>
              <w:t>O</w:t>
            </w:r>
            <w:r w:rsidRPr="00747BC1">
              <w:rPr>
                <w:color w:val="000000"/>
                <w:sz w:val="22"/>
              </w:rPr>
              <w:t xml:space="preserve">rganisms with traits well suited to their environment survive and reproduce at a greater rate than </w:t>
            </w:r>
            <w:r>
              <w:rPr>
                <w:color w:val="000000"/>
                <w:sz w:val="22"/>
              </w:rPr>
              <w:t xml:space="preserve">organisms that are </w:t>
            </w:r>
            <w:r w:rsidRPr="00747BC1">
              <w:rPr>
                <w:color w:val="000000"/>
                <w:sz w:val="22"/>
              </w:rPr>
              <w:t>less well adapted in the same environment</w:t>
            </w:r>
            <w:r>
              <w:rPr>
                <w:color w:val="000000"/>
                <w:sz w:val="22"/>
              </w:rPr>
              <w:t>. This is known as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lastRenderedPageBreak/>
              <w:t>12.0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14162" w:rsidRDefault="00EC2E7D" w:rsidP="00EC2E7D">
            <w:pPr>
              <w:widowControl w:val="0"/>
              <w:suppressAutoHyphens/>
              <w:autoSpaceDE w:val="0"/>
              <w:autoSpaceDN w:val="0"/>
              <w:adjustRightInd w:val="0"/>
              <w:spacing w:after="1"/>
              <w:rPr>
                <w:b/>
                <w:bCs/>
                <w:color w:val="000000"/>
                <w:sz w:val="22"/>
                <w:szCs w:val="22"/>
              </w:rPr>
            </w:pPr>
            <w:r>
              <w:rPr>
                <w:color w:val="000000"/>
                <w:sz w:val="22"/>
                <w:szCs w:val="22"/>
              </w:rPr>
              <w:t xml:space="preserve">The viceroy butterfly, with its bright orange and dark brown coloring, resembles the monarch butterfly, which has an undesirable taste to predators. The viceroy caterpillar resembles bird droppings to disguise it from predators. </w:t>
            </w:r>
            <w:r w:rsidRPr="00D85143">
              <w:rPr>
                <w:bCs/>
                <w:color w:val="000000"/>
                <w:sz w:val="22"/>
                <w:szCs w:val="22"/>
              </w:rPr>
              <w:t>These adaptations of the viceroy are examples of what?</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widowControl w:val="0"/>
              <w:suppressAutoHyphens/>
              <w:autoSpaceDE w:val="0"/>
              <w:autoSpaceDN w:val="0"/>
              <w:adjustRightInd w:val="0"/>
              <w:spacing w:after="1"/>
              <w:jc w:val="both"/>
              <w:rPr>
                <w:sz w:val="22"/>
                <w:szCs w:val="22"/>
              </w:rPr>
            </w:pPr>
            <w:r w:rsidRPr="00747BC1">
              <w:rPr>
                <w:sz w:val="22"/>
                <w:szCs w:val="22"/>
              </w:rPr>
              <w:t>12.0</w:t>
            </w:r>
          </w:p>
        </w:tc>
        <w:tc>
          <w:tcPr>
            <w:tcW w:w="540" w:type="dxa"/>
          </w:tcPr>
          <w:p w:rsidR="00EC2E7D" w:rsidRPr="00747BC1"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0"/>
              </w:rPr>
            </w:pPr>
          </w:p>
        </w:tc>
        <w:tc>
          <w:tcPr>
            <w:tcW w:w="9900" w:type="dxa"/>
          </w:tcPr>
          <w:p w:rsidR="00EC2E7D" w:rsidRPr="00747BC1" w:rsidRDefault="00EC2E7D" w:rsidP="00EC2E7D">
            <w:pPr>
              <w:keepLines/>
              <w:tabs>
                <w:tab w:val="right" w:pos="-180"/>
                <w:tab w:val="left" w:pos="0"/>
              </w:tabs>
              <w:suppressAutoHyphens/>
              <w:autoSpaceDE w:val="0"/>
              <w:autoSpaceDN w:val="0"/>
              <w:adjustRightInd w:val="0"/>
              <w:rPr>
                <w:color w:val="000000"/>
                <w:sz w:val="22"/>
                <w:szCs w:val="20"/>
              </w:rPr>
            </w:pPr>
            <w:r w:rsidRPr="00747BC1">
              <w:rPr>
                <w:color w:val="000000"/>
                <w:sz w:val="22"/>
                <w:szCs w:val="20"/>
              </w:rPr>
              <w:t xml:space="preserve">What do homologous structures in organisms suggest about the ancestry of organisms? </w:t>
            </w:r>
          </w:p>
        </w:tc>
      </w:tr>
      <w:tr w:rsidR="00EC2E7D"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12.0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EC2E7D" w:rsidRDefault="00EC2E7D" w:rsidP="00EC2E7D">
            <w:pPr>
              <w:keepLines/>
              <w:suppressAutoHyphens/>
              <w:autoSpaceDE w:val="0"/>
              <w:autoSpaceDN w:val="0"/>
              <w:adjustRightInd w:val="0"/>
              <w:rPr>
                <w:color w:val="000000"/>
                <w:sz w:val="22"/>
                <w:szCs w:val="22"/>
              </w:rPr>
            </w:pPr>
            <w:r>
              <w:rPr>
                <w:color w:val="000000"/>
                <w:sz w:val="22"/>
                <w:szCs w:val="22"/>
              </w:rPr>
              <w:t>What does the fossil record show?</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12.0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rPr>
            </w:pPr>
          </w:p>
        </w:tc>
        <w:tc>
          <w:tcPr>
            <w:tcW w:w="9900" w:type="dxa"/>
          </w:tcPr>
          <w:p w:rsidR="00EC2E7D" w:rsidRDefault="00EC2E7D" w:rsidP="00EC2E7D">
            <w:pPr>
              <w:widowControl w:val="0"/>
              <w:suppressAutoHyphens/>
              <w:autoSpaceDE w:val="0"/>
              <w:autoSpaceDN w:val="0"/>
              <w:adjustRightInd w:val="0"/>
              <w:spacing w:after="1"/>
              <w:rPr>
                <w:color w:val="000000"/>
                <w:sz w:val="22"/>
              </w:rPr>
            </w:pPr>
            <w:r>
              <w:rPr>
                <w:color w:val="000000"/>
                <w:sz w:val="22"/>
              </w:rPr>
              <w:t>What factor usually influences migratory behavior?</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rPr>
                <w:sz w:val="22"/>
                <w:szCs w:val="22"/>
              </w:rPr>
            </w:pPr>
            <w:r>
              <w:rPr>
                <w:sz w:val="22"/>
                <w:szCs w:val="22"/>
              </w:rPr>
              <w:t>12.0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rPr>
            </w:pPr>
          </w:p>
        </w:tc>
        <w:tc>
          <w:tcPr>
            <w:tcW w:w="9900" w:type="dxa"/>
          </w:tcPr>
          <w:p w:rsidR="00EC2E7D" w:rsidRDefault="00EC2E7D" w:rsidP="00EC2E7D">
            <w:pPr>
              <w:widowControl w:val="0"/>
              <w:suppressAutoHyphens/>
              <w:autoSpaceDE w:val="0"/>
              <w:autoSpaceDN w:val="0"/>
              <w:adjustRightInd w:val="0"/>
              <w:spacing w:after="1"/>
              <w:rPr>
                <w:color w:val="000000"/>
                <w:sz w:val="22"/>
              </w:rPr>
            </w:pPr>
            <w:r>
              <w:rPr>
                <w:color w:val="000000"/>
                <w:sz w:val="22"/>
              </w:rPr>
              <w:t xml:space="preserve">What is a factor that is </w:t>
            </w:r>
            <w:r w:rsidRPr="003F0133">
              <w:rPr>
                <w:i/>
                <w:color w:val="000000"/>
                <w:sz w:val="22"/>
              </w:rPr>
              <w:t>necessary</w:t>
            </w:r>
            <w:r>
              <w:rPr>
                <w:color w:val="000000"/>
                <w:sz w:val="22"/>
              </w:rPr>
              <w:t xml:space="preserve"> for the formation of a new species?</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12.0</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0"/>
              </w:rPr>
            </w:pPr>
          </w:p>
        </w:tc>
        <w:tc>
          <w:tcPr>
            <w:tcW w:w="9900" w:type="dxa"/>
          </w:tcPr>
          <w:p w:rsidR="00EC2E7D" w:rsidRPr="00747BC1" w:rsidRDefault="00EC2E7D" w:rsidP="00EC2E7D">
            <w:pPr>
              <w:keepLines/>
              <w:tabs>
                <w:tab w:val="right" w:pos="-180"/>
                <w:tab w:val="left" w:pos="0"/>
              </w:tabs>
              <w:suppressAutoHyphens/>
              <w:autoSpaceDE w:val="0"/>
              <w:autoSpaceDN w:val="0"/>
              <w:adjustRightInd w:val="0"/>
              <w:rPr>
                <w:color w:val="000000"/>
                <w:sz w:val="22"/>
                <w:szCs w:val="20"/>
              </w:rPr>
            </w:pPr>
            <w:r>
              <w:rPr>
                <w:color w:val="000000"/>
                <w:sz w:val="22"/>
                <w:szCs w:val="20"/>
              </w:rPr>
              <w:t>What is t</w:t>
            </w:r>
            <w:r w:rsidRPr="00747BC1">
              <w:rPr>
                <w:color w:val="000000"/>
                <w:sz w:val="22"/>
                <w:szCs w:val="20"/>
              </w:rPr>
              <w:t xml:space="preserve">he process by which a species becomes better suited to </w:t>
            </w:r>
            <w:r>
              <w:rPr>
                <w:color w:val="000000"/>
                <w:sz w:val="22"/>
                <w:szCs w:val="20"/>
              </w:rPr>
              <w:t>its environment</w:t>
            </w:r>
            <w:r w:rsidRPr="00747BC1">
              <w:rPr>
                <w:color w:val="000000"/>
                <w:sz w:val="22"/>
                <w:szCs w:val="20"/>
              </w:rPr>
              <w:t>?</w:t>
            </w:r>
          </w:p>
        </w:tc>
      </w:tr>
      <w:tr w:rsidR="00EC2E7D"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12.0</w:t>
            </w:r>
          </w:p>
        </w:tc>
        <w:tc>
          <w:tcPr>
            <w:tcW w:w="540" w:type="dxa"/>
          </w:tcPr>
          <w:p w:rsidR="00EC2E7D"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E32030" w:rsidRDefault="00EC2E7D" w:rsidP="00EC2E7D">
            <w:pPr>
              <w:keepLines/>
              <w:suppressAutoHyphens/>
              <w:autoSpaceDE w:val="0"/>
              <w:autoSpaceDN w:val="0"/>
              <w:adjustRightInd w:val="0"/>
              <w:rPr>
                <w:color w:val="000000"/>
                <w:sz w:val="22"/>
                <w:szCs w:val="22"/>
              </w:rPr>
            </w:pPr>
            <w:r>
              <w:rPr>
                <w:color w:val="000000"/>
                <w:sz w:val="22"/>
                <w:szCs w:val="22"/>
              </w:rPr>
              <w:t>What is the process by which two species, for example, a flower and a pollinating insect, evolve in response to each other called?</w:t>
            </w:r>
          </w:p>
        </w:tc>
      </w:tr>
      <w:tr w:rsidR="00EC2E7D" w:rsidTr="00EC2E7D">
        <w:tblPrEx>
          <w:tblCellMar>
            <w:top w:w="0" w:type="dxa"/>
            <w:bottom w:w="0" w:type="dxa"/>
          </w:tblCellMar>
        </w:tblPrEx>
        <w:trPr>
          <w:cantSplit/>
          <w:trHeight w:val="302"/>
        </w:trPr>
        <w:tc>
          <w:tcPr>
            <w:tcW w:w="720" w:type="dxa"/>
          </w:tcPr>
          <w:p w:rsidR="00EC2E7D" w:rsidRPr="00747BC1" w:rsidRDefault="00EC2E7D" w:rsidP="00EC2E7D">
            <w:pPr>
              <w:jc w:val="both"/>
            </w:pPr>
            <w:r w:rsidRPr="00747BC1">
              <w:rPr>
                <w:sz w:val="22"/>
                <w:szCs w:val="22"/>
              </w:rPr>
              <w:t>12.0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rPr>
            </w:pPr>
          </w:p>
        </w:tc>
        <w:tc>
          <w:tcPr>
            <w:tcW w:w="9900" w:type="dxa"/>
          </w:tcPr>
          <w:p w:rsidR="00EC2E7D" w:rsidRPr="00747BC1" w:rsidRDefault="00EC2E7D" w:rsidP="00EC2E7D">
            <w:pPr>
              <w:widowControl w:val="0"/>
              <w:suppressAutoHyphens/>
              <w:autoSpaceDE w:val="0"/>
              <w:autoSpaceDN w:val="0"/>
              <w:adjustRightInd w:val="0"/>
              <w:spacing w:after="1"/>
              <w:rPr>
                <w:color w:val="000000"/>
                <w:sz w:val="22"/>
              </w:rPr>
            </w:pPr>
            <w:r>
              <w:rPr>
                <w:color w:val="000000"/>
                <w:sz w:val="22"/>
              </w:rPr>
              <w:t>What is the separation of populations by barriers such as rivers, mountains, or bodies of water called?</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sidRPr="00CC0CFC">
              <w:rPr>
                <w:sz w:val="22"/>
                <w:szCs w:val="22"/>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Bacteria and fungi that break down dead organisms and wastes to release back into the environment that can be recycled by other organisms occupy what niche in an ecosystem?</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13.0</w:t>
            </w:r>
          </w:p>
        </w:tc>
        <w:tc>
          <w:tcPr>
            <w:tcW w:w="540" w:type="dxa"/>
          </w:tcPr>
          <w:p w:rsidR="00EC2E7D" w:rsidRPr="00B473E2" w:rsidRDefault="00EC2E7D" w:rsidP="00370D4A">
            <w:pPr>
              <w:keepLines/>
              <w:numPr>
                <w:ilvl w:val="0"/>
                <w:numId w:val="1"/>
              </w:numPr>
              <w:tabs>
                <w:tab w:val="right" w:pos="-173"/>
                <w:tab w:val="left" w:pos="0"/>
              </w:tabs>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right" w:pos="-173"/>
                <w:tab w:val="left" w:pos="0"/>
              </w:tabs>
              <w:suppressAutoHyphens/>
              <w:autoSpaceDE w:val="0"/>
              <w:autoSpaceDN w:val="0"/>
              <w:adjustRightInd w:val="0"/>
              <w:rPr>
                <w:color w:val="000000"/>
                <w:sz w:val="22"/>
                <w:szCs w:val="22"/>
              </w:rPr>
            </w:pPr>
            <w:r w:rsidRPr="00B473E2">
              <w:rPr>
                <w:color w:val="000000"/>
                <w:sz w:val="22"/>
                <w:szCs w:val="22"/>
              </w:rPr>
              <w:t>Bacteria that break down the nutrients in dead matter into simpler substances that are taken up by plant roots are called what?</w:t>
            </w:r>
          </w:p>
        </w:tc>
      </w:tr>
      <w:tr w:rsidR="00EC2E7D" w:rsidTr="00EC2E7D">
        <w:tblPrEx>
          <w:tblCellMar>
            <w:top w:w="0" w:type="dxa"/>
            <w:bottom w:w="0" w:type="dxa"/>
          </w:tblCellMar>
        </w:tblPrEx>
        <w:trPr>
          <w:cantSplit/>
          <w:trHeight w:val="302"/>
        </w:trPr>
        <w:tc>
          <w:tcPr>
            <w:tcW w:w="720" w:type="dxa"/>
          </w:tcPr>
          <w:p w:rsidR="00EC2E7D" w:rsidRPr="00B473E2" w:rsidRDefault="00EC2E7D" w:rsidP="00EC2E7D">
            <w:pPr>
              <w:jc w:val="both"/>
            </w:pPr>
            <w:r w:rsidRPr="00B473E2">
              <w:rPr>
                <w:sz w:val="22"/>
                <w:szCs w:val="22"/>
              </w:rPr>
              <w:t>13.0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C2E7D" w:rsidRDefault="00EC2E7D" w:rsidP="00EC2E7D">
            <w:pPr>
              <w:widowControl w:val="0"/>
              <w:suppressAutoHyphens/>
              <w:autoSpaceDE w:val="0"/>
              <w:autoSpaceDN w:val="0"/>
              <w:adjustRightInd w:val="0"/>
              <w:spacing w:after="1"/>
              <w:rPr>
                <w:color w:val="000000"/>
                <w:sz w:val="22"/>
                <w:szCs w:val="22"/>
              </w:rPr>
            </w:pPr>
            <w:r>
              <w:rPr>
                <w:color w:val="000000"/>
                <w:sz w:val="22"/>
                <w:szCs w:val="22"/>
              </w:rPr>
              <w:t>Be able to recognize the trophic levels.</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13.0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In a food web, what</w:t>
            </w:r>
            <w:r w:rsidRPr="00B473E2">
              <w:rPr>
                <w:color w:val="000000"/>
                <w:sz w:val="22"/>
                <w:szCs w:val="22"/>
              </w:rPr>
              <w:t xml:space="preserve"> type of organism receives energy from every other type?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Organisms that manufacture organic nutrients for an ecosystem are called what?</w:t>
            </w:r>
          </w:p>
        </w:tc>
      </w:tr>
      <w:tr w:rsidR="00EC2E7D" w:rsidRPr="00B473E2" w:rsidTr="00EC2E7D">
        <w:tblPrEx>
          <w:tblCellMar>
            <w:top w:w="0" w:type="dxa"/>
            <w:bottom w:w="0" w:type="dxa"/>
          </w:tblCellMar>
        </w:tblPrEx>
        <w:trPr>
          <w:cantSplit/>
          <w:trHeight w:val="302"/>
        </w:trPr>
        <w:tc>
          <w:tcPr>
            <w:tcW w:w="720" w:type="dxa"/>
          </w:tcPr>
          <w:p w:rsidR="00EC2E7D" w:rsidRPr="00B473E2" w:rsidRDefault="00EC2E7D" w:rsidP="00EC2E7D">
            <w:pPr>
              <w:jc w:val="center"/>
            </w:pPr>
            <w:r w:rsidRPr="00B473E2">
              <w:rPr>
                <w:sz w:val="22"/>
                <w:szCs w:val="22"/>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D214B" w:rsidRDefault="00EC2E7D" w:rsidP="00EC2E7D">
            <w:pPr>
              <w:widowControl w:val="0"/>
              <w:suppressAutoHyphens/>
              <w:autoSpaceDE w:val="0"/>
              <w:autoSpaceDN w:val="0"/>
              <w:adjustRightInd w:val="0"/>
              <w:spacing w:after="1"/>
              <w:rPr>
                <w:color w:val="000000"/>
                <w:sz w:val="22"/>
                <w:szCs w:val="22"/>
              </w:rPr>
            </w:pPr>
            <w:r>
              <w:rPr>
                <w:color w:val="000000"/>
                <w:sz w:val="22"/>
                <w:szCs w:val="22"/>
              </w:rPr>
              <w:t xml:space="preserve">Using an energy pyramid </w:t>
            </w:r>
            <w:proofErr w:type="gramStart"/>
            <w:r>
              <w:rPr>
                <w:color w:val="000000"/>
                <w:sz w:val="22"/>
                <w:szCs w:val="22"/>
              </w:rPr>
              <w:t>be</w:t>
            </w:r>
            <w:proofErr w:type="gramEnd"/>
            <w:r>
              <w:rPr>
                <w:color w:val="000000"/>
                <w:sz w:val="22"/>
                <w:szCs w:val="22"/>
              </w:rPr>
              <w:t xml:space="preserve"> able to determine how much energy is available at each level.</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13.0</w:t>
            </w:r>
          </w:p>
        </w:tc>
        <w:tc>
          <w:tcPr>
            <w:tcW w:w="540" w:type="dxa"/>
          </w:tcPr>
          <w:p w:rsidR="00EC2E7D" w:rsidRPr="009F46BE" w:rsidRDefault="00EC2E7D" w:rsidP="00370D4A">
            <w:pPr>
              <w:pStyle w:val="BodyText2"/>
              <w:numPr>
                <w:ilvl w:val="0"/>
                <w:numId w:val="1"/>
              </w:numPr>
              <w:ind w:left="0" w:firstLine="0"/>
              <w:rPr>
                <w:rFonts w:ascii="Times New Roman" w:hAnsi="Times New Roman"/>
              </w:rPr>
            </w:pPr>
          </w:p>
        </w:tc>
        <w:tc>
          <w:tcPr>
            <w:tcW w:w="9900" w:type="dxa"/>
          </w:tcPr>
          <w:p w:rsidR="00EC2E7D" w:rsidRPr="009F46BE" w:rsidRDefault="00EC2E7D" w:rsidP="00EC2E7D">
            <w:pPr>
              <w:pStyle w:val="BodyText2"/>
              <w:rPr>
                <w:rFonts w:ascii="Times New Roman" w:hAnsi="Times New Roman"/>
              </w:rPr>
            </w:pPr>
            <w:r w:rsidRPr="009F46BE">
              <w:rPr>
                <w:rFonts w:ascii="Times New Roman" w:hAnsi="Times New Roman"/>
              </w:rPr>
              <w:t>The diagram, which shows how energy moves through an ecosystem, is known as a what?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sidRPr="00CC0CFC">
              <w:rPr>
                <w:sz w:val="22"/>
                <w:szCs w:val="22"/>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The photosynthetic algae ar</w:t>
            </w:r>
            <w:r>
              <w:rPr>
                <w:color w:val="000000"/>
                <w:sz w:val="22"/>
                <w:szCs w:val="22"/>
              </w:rPr>
              <w:t>e at what trophic level</w:t>
            </w:r>
            <w:r w:rsidRPr="00B473E2">
              <w:rPr>
                <w:color w:val="000000"/>
                <w:sz w:val="22"/>
                <w:szCs w:val="22"/>
              </w:rPr>
              <w: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9F46BE"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The primary producers in a grassland ecosystem would most likely be what?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Pr>
                <w:color w:val="000000"/>
                <w:sz w:val="22"/>
                <w:szCs w:val="26"/>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w:t>
            </w:r>
            <w:r>
              <w:rPr>
                <w:color w:val="000000"/>
                <w:sz w:val="22"/>
                <w:szCs w:val="22"/>
              </w:rPr>
              <w:t>hat</w:t>
            </w:r>
            <w:r w:rsidRPr="00B473E2">
              <w:rPr>
                <w:color w:val="000000"/>
                <w:sz w:val="22"/>
                <w:szCs w:val="22"/>
              </w:rPr>
              <w:t xml:space="preserve"> is a biotic factor that affects the size of a popu</w:t>
            </w:r>
            <w:r>
              <w:rPr>
                <w:color w:val="000000"/>
                <w:sz w:val="22"/>
                <w:szCs w:val="22"/>
              </w:rPr>
              <w:t>lation in a specific ecosystem?</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Pr>
                <w:color w:val="000000"/>
                <w:sz w:val="22"/>
                <w:szCs w:val="26"/>
              </w:rPr>
              <w:t>13.0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Wh</w:t>
            </w:r>
            <w:r>
              <w:rPr>
                <w:color w:val="000000"/>
                <w:sz w:val="22"/>
                <w:szCs w:val="22"/>
              </w:rPr>
              <w:t>at</w:t>
            </w:r>
            <w:r w:rsidRPr="00B473E2">
              <w:rPr>
                <w:color w:val="000000"/>
                <w:sz w:val="22"/>
                <w:szCs w:val="22"/>
              </w:rPr>
              <w:t xml:space="preserve"> is a biotic factor that might affect the lif</w:t>
            </w:r>
            <w:r>
              <w:rPr>
                <w:color w:val="000000"/>
                <w:sz w:val="22"/>
                <w:szCs w:val="22"/>
              </w:rPr>
              <w:t>e of a water-dwelling organism?</w:t>
            </w:r>
          </w:p>
        </w:tc>
      </w:tr>
      <w:tr w:rsidR="00EC2E7D" w:rsidRPr="00B473E2" w:rsidTr="00EC2E7D">
        <w:tblPrEx>
          <w:tblCellMar>
            <w:top w:w="0" w:type="dxa"/>
            <w:bottom w:w="0" w:type="dxa"/>
          </w:tblCellMar>
        </w:tblPrEx>
        <w:trPr>
          <w:cantSplit/>
          <w:trHeight w:val="302"/>
        </w:trPr>
        <w:tc>
          <w:tcPr>
            <w:tcW w:w="720" w:type="dxa"/>
          </w:tcPr>
          <w:p w:rsidR="00EC2E7D" w:rsidRPr="00CC0CFC" w:rsidRDefault="00EC2E7D" w:rsidP="00EC2E7D">
            <w:pPr>
              <w:jc w:val="center"/>
            </w:pPr>
            <w:r>
              <w:rPr>
                <w:sz w:val="22"/>
                <w:szCs w:val="22"/>
              </w:rPr>
              <w:t>13.0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7D214B" w:rsidRDefault="00EC2E7D" w:rsidP="00EC2E7D">
            <w:pPr>
              <w:widowControl w:val="0"/>
              <w:suppressAutoHyphens/>
              <w:autoSpaceDE w:val="0"/>
              <w:autoSpaceDN w:val="0"/>
              <w:adjustRightInd w:val="0"/>
              <w:spacing w:after="1"/>
              <w:rPr>
                <w:color w:val="000000"/>
                <w:sz w:val="22"/>
                <w:szCs w:val="22"/>
              </w:rPr>
            </w:pPr>
            <w:r>
              <w:rPr>
                <w:color w:val="000000"/>
                <w:sz w:val="22"/>
                <w:szCs w:val="22"/>
              </w:rPr>
              <w:t>W</w:t>
            </w:r>
            <w:r w:rsidRPr="00B473E2">
              <w:rPr>
                <w:color w:val="000000"/>
                <w:sz w:val="22"/>
                <w:szCs w:val="22"/>
              </w:rPr>
              <w:t xml:space="preserve">hich </w:t>
            </w:r>
            <w:r>
              <w:rPr>
                <w:color w:val="000000"/>
                <w:sz w:val="22"/>
                <w:szCs w:val="22"/>
              </w:rPr>
              <w:t>example below</w:t>
            </w:r>
            <w:r w:rsidRPr="00B473E2">
              <w:rPr>
                <w:color w:val="000000"/>
                <w:sz w:val="22"/>
                <w:szCs w:val="22"/>
              </w:rPr>
              <w:t xml:space="preserve"> illustrates a relationship b</w:t>
            </w:r>
            <w:r>
              <w:rPr>
                <w:color w:val="000000"/>
                <w:sz w:val="22"/>
                <w:szCs w:val="22"/>
              </w:rPr>
              <w:t xml:space="preserve">etween a </w:t>
            </w:r>
            <w:r w:rsidRPr="00B473E2">
              <w:rPr>
                <w:color w:val="000000"/>
                <w:sz w:val="22"/>
                <w:szCs w:val="22"/>
              </w:rPr>
              <w:t>consumer</w:t>
            </w:r>
            <w:r>
              <w:rPr>
                <w:color w:val="000000"/>
                <w:sz w:val="22"/>
                <w:szCs w:val="22"/>
              </w:rPr>
              <w:t xml:space="preserve"> and a producer?</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center"/>
              <w:rPr>
                <w:sz w:val="22"/>
                <w:szCs w:val="22"/>
              </w:rPr>
            </w:pPr>
            <w:r>
              <w:rPr>
                <w:sz w:val="22"/>
                <w:szCs w:val="22"/>
              </w:rPr>
              <w:t>13.0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352F86" w:rsidRDefault="00EC2E7D" w:rsidP="00EC2E7D">
            <w:pPr>
              <w:widowControl w:val="0"/>
              <w:suppressAutoHyphens/>
              <w:autoSpaceDE w:val="0"/>
              <w:autoSpaceDN w:val="0"/>
              <w:adjustRightInd w:val="0"/>
              <w:spacing w:after="1"/>
              <w:rPr>
                <w:color w:val="000000"/>
                <w:sz w:val="22"/>
                <w:szCs w:val="22"/>
              </w:rPr>
            </w:pPr>
            <w:r>
              <w:rPr>
                <w:color w:val="000000"/>
                <w:sz w:val="22"/>
                <w:szCs w:val="22"/>
              </w:rPr>
              <w:t>What BEST explains why the snowy owl and the arctic fox can occupy the same trophic level in the tundra food web?</w:t>
            </w:r>
          </w:p>
        </w:tc>
      </w:tr>
      <w:tr w:rsidR="00EC2E7D" w:rsidRPr="00B473E2" w:rsidTr="00EC2E7D">
        <w:tblPrEx>
          <w:tblCellMar>
            <w:top w:w="0" w:type="dxa"/>
            <w:bottom w:w="0" w:type="dxa"/>
          </w:tblCellMar>
        </w:tblPrEx>
        <w:trPr>
          <w:cantSplit/>
          <w:trHeight w:val="302"/>
        </w:trPr>
        <w:tc>
          <w:tcPr>
            <w:tcW w:w="720" w:type="dxa"/>
          </w:tcPr>
          <w:p w:rsidR="00EC2E7D" w:rsidRDefault="00EC2E7D" w:rsidP="00EC2E7D">
            <w:pPr>
              <w:widowControl w:val="0"/>
              <w:suppressAutoHyphens/>
              <w:autoSpaceDE w:val="0"/>
              <w:autoSpaceDN w:val="0"/>
              <w:adjustRightInd w:val="0"/>
              <w:spacing w:after="1"/>
              <w:jc w:val="center"/>
              <w:rPr>
                <w:color w:val="000000"/>
                <w:sz w:val="22"/>
                <w:szCs w:val="26"/>
              </w:rPr>
            </w:pPr>
            <w:r>
              <w:rPr>
                <w:color w:val="000000"/>
                <w:sz w:val="22"/>
                <w:szCs w:val="26"/>
              </w:rPr>
              <w:t>13.1</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More oxygen can dissolve in cold water than in warm water.  How might this fact affect fish?</w:t>
            </w:r>
          </w:p>
        </w:tc>
      </w:tr>
      <w:tr w:rsidR="00EC2E7D" w:rsidTr="00EC2E7D">
        <w:tblPrEx>
          <w:tblCellMar>
            <w:top w:w="0" w:type="dxa"/>
            <w:bottom w:w="0" w:type="dxa"/>
          </w:tblCellMar>
        </w:tblPrEx>
        <w:trPr>
          <w:cantSplit/>
          <w:trHeight w:val="302"/>
        </w:trPr>
        <w:tc>
          <w:tcPr>
            <w:tcW w:w="720" w:type="dxa"/>
          </w:tcPr>
          <w:p w:rsidR="00EC2E7D" w:rsidRDefault="00EC2E7D" w:rsidP="00EC2E7D">
            <w:pPr>
              <w:widowControl w:val="0"/>
              <w:suppressAutoHyphens/>
              <w:autoSpaceDE w:val="0"/>
              <w:autoSpaceDN w:val="0"/>
              <w:adjustRightInd w:val="0"/>
              <w:spacing w:after="1"/>
              <w:jc w:val="center"/>
              <w:rPr>
                <w:color w:val="000000"/>
                <w:sz w:val="22"/>
                <w:szCs w:val="26"/>
              </w:rPr>
            </w:pPr>
            <w:r>
              <w:rPr>
                <w:color w:val="000000"/>
                <w:sz w:val="22"/>
                <w:szCs w:val="26"/>
              </w:rPr>
              <w:t>13.1</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Default="00EC2E7D" w:rsidP="00EC2E7D">
            <w:pPr>
              <w:widowControl w:val="0"/>
              <w:suppressAutoHyphens/>
              <w:autoSpaceDE w:val="0"/>
              <w:autoSpaceDN w:val="0"/>
              <w:adjustRightInd w:val="0"/>
              <w:spacing w:after="1"/>
              <w:rPr>
                <w:color w:val="000000"/>
                <w:sz w:val="22"/>
                <w:szCs w:val="22"/>
              </w:rPr>
            </w:pPr>
            <w:r>
              <w:rPr>
                <w:color w:val="000000"/>
                <w:sz w:val="22"/>
                <w:szCs w:val="22"/>
              </w:rPr>
              <w:t>Trees depend on sunlight for photosynthesis.  What is sunlight?</w:t>
            </w:r>
          </w:p>
        </w:tc>
      </w:tr>
      <w:tr w:rsidR="00EC2E7D" w:rsidTr="00EC2E7D">
        <w:tblPrEx>
          <w:tblCellMar>
            <w:top w:w="0" w:type="dxa"/>
            <w:bottom w:w="0" w:type="dxa"/>
          </w:tblCellMar>
        </w:tblPrEx>
        <w:trPr>
          <w:cantSplit/>
          <w:trHeight w:val="302"/>
        </w:trPr>
        <w:tc>
          <w:tcPr>
            <w:tcW w:w="720" w:type="dxa"/>
          </w:tcPr>
          <w:p w:rsidR="00EC2E7D" w:rsidRDefault="00EC2E7D" w:rsidP="00EC2E7D">
            <w:pPr>
              <w:widowControl w:val="0"/>
              <w:suppressAutoHyphens/>
              <w:autoSpaceDE w:val="0"/>
              <w:autoSpaceDN w:val="0"/>
              <w:adjustRightInd w:val="0"/>
              <w:spacing w:after="1"/>
              <w:jc w:val="center"/>
              <w:rPr>
                <w:color w:val="000000"/>
                <w:sz w:val="22"/>
                <w:szCs w:val="26"/>
              </w:rPr>
            </w:pPr>
            <w:r>
              <w:rPr>
                <w:color w:val="000000"/>
                <w:sz w:val="22"/>
                <w:szCs w:val="26"/>
              </w:rPr>
              <w:t>13.1</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80"/>
                <w:tab w:val="left" w:pos="0"/>
              </w:tabs>
              <w:suppressAutoHyphens/>
              <w:autoSpaceDE w:val="0"/>
              <w:autoSpaceDN w:val="0"/>
              <w:adjustRightInd w:val="0"/>
              <w:rPr>
                <w:color w:val="000000"/>
                <w:sz w:val="22"/>
                <w:szCs w:val="22"/>
              </w:rPr>
            </w:pPr>
            <w:r>
              <w:rPr>
                <w:color w:val="000000"/>
                <w:sz w:val="22"/>
                <w:szCs w:val="22"/>
              </w:rPr>
              <w:t>What happens if the niches of two organisms overlap?</w:t>
            </w:r>
          </w:p>
        </w:tc>
      </w:tr>
      <w:tr w:rsidR="00EC2E7D" w:rsidRPr="00B473E2" w:rsidTr="00EC2E7D">
        <w:tblPrEx>
          <w:tblCellMar>
            <w:top w:w="0" w:type="dxa"/>
            <w:bottom w:w="0" w:type="dxa"/>
          </w:tblCellMar>
        </w:tblPrEx>
        <w:trPr>
          <w:cantSplit/>
          <w:trHeight w:val="302"/>
        </w:trPr>
        <w:tc>
          <w:tcPr>
            <w:tcW w:w="720" w:type="dxa"/>
          </w:tcPr>
          <w:p w:rsidR="00EC2E7D" w:rsidRDefault="00EC2E7D" w:rsidP="00EC2E7D">
            <w:pPr>
              <w:widowControl w:val="0"/>
              <w:suppressAutoHyphens/>
              <w:autoSpaceDE w:val="0"/>
              <w:autoSpaceDN w:val="0"/>
              <w:adjustRightInd w:val="0"/>
              <w:spacing w:after="1"/>
              <w:jc w:val="center"/>
              <w:rPr>
                <w:color w:val="000000"/>
                <w:sz w:val="22"/>
                <w:szCs w:val="26"/>
              </w:rPr>
            </w:pPr>
            <w:r>
              <w:rPr>
                <w:color w:val="000000"/>
                <w:sz w:val="22"/>
                <w:szCs w:val="26"/>
              </w:rPr>
              <w:t>13.1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w:t>
            </w:r>
            <w:r>
              <w:rPr>
                <w:color w:val="000000"/>
                <w:sz w:val="22"/>
                <w:szCs w:val="22"/>
              </w:rPr>
              <w:t>hat</w:t>
            </w:r>
            <w:r w:rsidRPr="00B473E2">
              <w:rPr>
                <w:color w:val="000000"/>
                <w:sz w:val="22"/>
                <w:szCs w:val="22"/>
              </w:rPr>
              <w:t xml:space="preserve"> is a biotic factor that </w:t>
            </w:r>
            <w:r>
              <w:rPr>
                <w:color w:val="000000"/>
                <w:sz w:val="22"/>
                <w:szCs w:val="22"/>
              </w:rPr>
              <w:t>would have the GREATEST affect on</w:t>
            </w:r>
            <w:r w:rsidRPr="00B473E2">
              <w:rPr>
                <w:color w:val="000000"/>
                <w:sz w:val="22"/>
                <w:szCs w:val="22"/>
              </w:rPr>
              <w:t xml:space="preserve"> the size of a </w:t>
            </w:r>
            <w:r>
              <w:rPr>
                <w:color w:val="000000"/>
                <w:sz w:val="22"/>
                <w:szCs w:val="22"/>
              </w:rPr>
              <w:t xml:space="preserve">deer </w:t>
            </w:r>
            <w:r w:rsidRPr="00B473E2">
              <w:rPr>
                <w:color w:val="000000"/>
                <w:sz w:val="22"/>
                <w:szCs w:val="22"/>
              </w:rPr>
              <w:t>popu</w:t>
            </w:r>
            <w:r>
              <w:rPr>
                <w:color w:val="000000"/>
                <w:sz w:val="22"/>
                <w:szCs w:val="22"/>
              </w:rPr>
              <w:t xml:space="preserve">lation in a specific ecosystem? </w:t>
            </w:r>
          </w:p>
        </w:tc>
      </w:tr>
      <w:tr w:rsidR="00EC2E7D" w:rsidTr="00EC2E7D">
        <w:tblPrEx>
          <w:tblCellMar>
            <w:top w:w="0" w:type="dxa"/>
            <w:bottom w:w="0" w:type="dxa"/>
          </w:tblCellMar>
        </w:tblPrEx>
        <w:trPr>
          <w:cantSplit/>
          <w:trHeight w:val="302"/>
        </w:trPr>
        <w:tc>
          <w:tcPr>
            <w:tcW w:w="720" w:type="dxa"/>
          </w:tcPr>
          <w:p w:rsidR="00EC2E7D" w:rsidRDefault="00EC2E7D" w:rsidP="00EC2E7D">
            <w:pPr>
              <w:jc w:val="both"/>
              <w:rPr>
                <w:sz w:val="22"/>
                <w:szCs w:val="22"/>
              </w:rPr>
            </w:pPr>
            <w:r>
              <w:rPr>
                <w:sz w:val="22"/>
                <w:szCs w:val="22"/>
              </w:rPr>
              <w:t>14.0</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Default="00EC2E7D" w:rsidP="00EC2E7D">
            <w:pPr>
              <w:keepLines/>
              <w:tabs>
                <w:tab w:val="right" w:pos="-180"/>
                <w:tab w:val="left" w:pos="0"/>
              </w:tabs>
              <w:suppressAutoHyphens/>
              <w:autoSpaceDE w:val="0"/>
              <w:autoSpaceDN w:val="0"/>
              <w:adjustRightInd w:val="0"/>
              <w:rPr>
                <w:color w:val="000000"/>
                <w:sz w:val="22"/>
                <w:szCs w:val="22"/>
              </w:rPr>
            </w:pPr>
            <w:r>
              <w:rPr>
                <w:color w:val="000000"/>
                <w:sz w:val="22"/>
                <w:szCs w:val="22"/>
              </w:rPr>
              <w:t>Carbon is introduced into the atmosphere by what means?</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14.0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H</w:t>
            </w:r>
            <w:r w:rsidRPr="00B473E2">
              <w:rPr>
                <w:color w:val="000000"/>
                <w:sz w:val="22"/>
                <w:szCs w:val="22"/>
              </w:rPr>
              <w:t>ow is carbon stored in the biosphere?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14.0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In an ecosystem, which</w:t>
            </w:r>
            <w:r w:rsidRPr="00B473E2">
              <w:rPr>
                <w:color w:val="000000"/>
                <w:sz w:val="22"/>
                <w:szCs w:val="22"/>
              </w:rPr>
              <w:t xml:space="preserve"> </w:t>
            </w:r>
            <w:r>
              <w:rPr>
                <w:color w:val="000000"/>
                <w:sz w:val="22"/>
                <w:szCs w:val="22"/>
              </w:rPr>
              <w:t xml:space="preserve">of the following choices </w:t>
            </w:r>
            <w:r w:rsidRPr="00B473E2">
              <w:rPr>
                <w:color w:val="000000"/>
                <w:sz w:val="22"/>
                <w:szCs w:val="22"/>
              </w:rPr>
              <w:t>happens to the atoms of certain chemical elements such as carbon, oxygen, and nitrogen?</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Pr>
                <w:color w:val="000000"/>
                <w:sz w:val="22"/>
                <w:szCs w:val="26"/>
              </w:rPr>
              <w:t>14.0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Precipitation and evaporation are important components of what biogeochemical cycle?</w:t>
            </w:r>
          </w:p>
        </w:tc>
      </w:tr>
      <w:tr w:rsidR="00EC2E7D" w:rsidRPr="00B473E2" w:rsidTr="00EC2E7D">
        <w:tblPrEx>
          <w:tblCellMar>
            <w:top w:w="0" w:type="dxa"/>
            <w:bottom w:w="0" w:type="dxa"/>
          </w:tblCellMar>
        </w:tblPrEx>
        <w:trPr>
          <w:cantSplit/>
          <w:trHeight w:val="302"/>
        </w:trPr>
        <w:tc>
          <w:tcPr>
            <w:tcW w:w="720" w:type="dxa"/>
          </w:tcPr>
          <w:p w:rsidR="00EC2E7D" w:rsidRPr="00CC0CFC" w:rsidRDefault="00EC2E7D" w:rsidP="00EC2E7D">
            <w:pPr>
              <w:jc w:val="center"/>
              <w:rPr>
                <w:sz w:val="22"/>
                <w:szCs w:val="22"/>
              </w:rPr>
            </w:pPr>
            <w:r>
              <w:rPr>
                <w:sz w:val="22"/>
                <w:szCs w:val="22"/>
              </w:rPr>
              <w:t>14.0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Default="00EC2E7D" w:rsidP="00EC2E7D">
            <w:pPr>
              <w:widowControl w:val="0"/>
              <w:suppressAutoHyphens/>
              <w:autoSpaceDE w:val="0"/>
              <w:autoSpaceDN w:val="0"/>
              <w:adjustRightInd w:val="0"/>
              <w:spacing w:after="1"/>
              <w:rPr>
                <w:color w:val="000000"/>
                <w:sz w:val="22"/>
                <w:szCs w:val="22"/>
              </w:rPr>
            </w:pPr>
            <w:r>
              <w:rPr>
                <w:color w:val="000000"/>
                <w:sz w:val="22"/>
                <w:szCs w:val="22"/>
              </w:rPr>
              <w:t>Be able to identify the parts of the nitrogen cycle.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Pr>
                <w:color w:val="000000"/>
                <w:sz w:val="22"/>
                <w:szCs w:val="26"/>
              </w:rPr>
              <w:t>14.0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 xml:space="preserve">The paths of water, </w:t>
            </w:r>
            <w:r>
              <w:rPr>
                <w:color w:val="000000"/>
                <w:sz w:val="22"/>
                <w:szCs w:val="22"/>
              </w:rPr>
              <w:t>carbon, and nitrogen</w:t>
            </w:r>
            <w:r w:rsidRPr="00B473E2">
              <w:rPr>
                <w:color w:val="000000"/>
                <w:sz w:val="22"/>
                <w:szCs w:val="22"/>
              </w:rPr>
              <w:t xml:space="preserve"> pass from the non-living environment to living organisms and back to the non-</w:t>
            </w:r>
            <w:r>
              <w:rPr>
                <w:color w:val="000000"/>
                <w:sz w:val="22"/>
                <w:szCs w:val="22"/>
              </w:rPr>
              <w:t>living environment in closed cy</w:t>
            </w:r>
            <w:r w:rsidRPr="00B473E2">
              <w:rPr>
                <w:color w:val="000000"/>
                <w:sz w:val="22"/>
                <w:szCs w:val="22"/>
              </w:rPr>
              <w:t>cles are called what?</w:t>
            </w:r>
          </w:p>
        </w:tc>
      </w:tr>
      <w:tr w:rsidR="00EC2E7D" w:rsidRPr="00B473E2" w:rsidTr="00EC2E7D">
        <w:tblPrEx>
          <w:tblCellMar>
            <w:top w:w="0" w:type="dxa"/>
            <w:bottom w:w="0" w:type="dxa"/>
          </w:tblCellMar>
        </w:tblPrEx>
        <w:trPr>
          <w:cantSplit/>
          <w:trHeight w:val="302"/>
        </w:trPr>
        <w:tc>
          <w:tcPr>
            <w:tcW w:w="720" w:type="dxa"/>
          </w:tcPr>
          <w:p w:rsidR="00EC2E7D" w:rsidRPr="00CC0CFC" w:rsidRDefault="00EC2E7D" w:rsidP="00EC2E7D">
            <w:pPr>
              <w:jc w:val="center"/>
            </w:pPr>
            <w:r w:rsidRPr="00CC0CFC">
              <w:rPr>
                <w:sz w:val="22"/>
                <w:szCs w:val="22"/>
              </w:rPr>
              <w:t>14.0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What</w:t>
            </w:r>
            <w:r w:rsidRPr="00B473E2">
              <w:rPr>
                <w:color w:val="000000"/>
                <w:sz w:val="22"/>
                <w:szCs w:val="22"/>
              </w:rPr>
              <w:t xml:space="preserve"> are recy</w:t>
            </w:r>
            <w:r>
              <w:rPr>
                <w:color w:val="000000"/>
                <w:sz w:val="22"/>
                <w:szCs w:val="22"/>
              </w:rPr>
              <w:t>cled in the biosphere?</w:t>
            </w:r>
            <w:r w:rsidRPr="00B473E2">
              <w:rPr>
                <w:color w:val="000000"/>
                <w:sz w:val="22"/>
                <w:szCs w:val="22"/>
              </w:rPr>
              <w:t xml:space="preserve"> </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sz w:val="22"/>
                <w:szCs w:val="22"/>
              </w:rPr>
              <w:t>14.0</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color w:val="000000"/>
                <w:sz w:val="22"/>
                <w:szCs w:val="22"/>
              </w:rPr>
            </w:pPr>
            <w:r w:rsidRPr="00B473E2">
              <w:rPr>
                <w:color w:val="000000"/>
                <w:sz w:val="22"/>
                <w:szCs w:val="22"/>
              </w:rPr>
              <w:t xml:space="preserve">When </w:t>
            </w:r>
            <w:r>
              <w:rPr>
                <w:color w:val="000000"/>
                <w:sz w:val="22"/>
                <w:szCs w:val="22"/>
              </w:rPr>
              <w:t xml:space="preserve">water </w:t>
            </w:r>
            <w:r w:rsidRPr="00B473E2">
              <w:rPr>
                <w:color w:val="000000"/>
                <w:sz w:val="22"/>
                <w:szCs w:val="22"/>
              </w:rPr>
              <w:t>vapor cools during the process of condensation, it forms a liquid that can fall to the Earth as what step in the water cycle?</w:t>
            </w:r>
          </w:p>
        </w:tc>
      </w:tr>
      <w:tr w:rsidR="00EC2E7D" w:rsidRPr="00B473E2"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center"/>
              <w:rPr>
                <w:color w:val="000000"/>
                <w:sz w:val="22"/>
                <w:szCs w:val="26"/>
              </w:rPr>
            </w:pPr>
            <w:r>
              <w:rPr>
                <w:color w:val="000000"/>
                <w:sz w:val="22"/>
                <w:szCs w:val="26"/>
              </w:rPr>
              <w:lastRenderedPageBreak/>
              <w:t>14.0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Which biogeochemical process MOST directly relies on temperature reduction, small particles, and gravity to produce its product?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A new island formed by volcanic action may eventually become populated with biotic communities as a result of which of the following?</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A predator can increase the numbers of certain species in its habitat b</w:t>
            </w:r>
            <w:r>
              <w:rPr>
                <w:color w:val="000000"/>
                <w:sz w:val="22"/>
                <w:szCs w:val="22"/>
              </w:rPr>
              <w:t>y doing which of the following?</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 xml:space="preserve">An African snail brought to </w:t>
            </w:r>
            <w:smartTag w:uri="urn:schemas-microsoft-com:office:smarttags" w:element="place">
              <w:smartTag w:uri="urn:schemas-microsoft-com:office:smarttags" w:element="State">
                <w:r w:rsidRPr="00B473E2">
                  <w:rPr>
                    <w:color w:val="000000"/>
                    <w:sz w:val="22"/>
                    <w:szCs w:val="22"/>
                  </w:rPr>
                  <w:t>Hawaii</w:t>
                </w:r>
              </w:smartTag>
            </w:smartTag>
            <w:r w:rsidRPr="00B473E2">
              <w:rPr>
                <w:color w:val="000000"/>
                <w:sz w:val="22"/>
                <w:szCs w:val="22"/>
              </w:rPr>
              <w:t xml:space="preserve"> became a plant-eating pest. To control the African snails, 19 snail-eating species were imported to </w:t>
            </w:r>
            <w:smartTag w:uri="urn:schemas-microsoft-com:office:smarttags" w:element="place">
              <w:smartTag w:uri="urn:schemas-microsoft-com:office:smarttags" w:element="State">
                <w:r w:rsidRPr="00B473E2">
                  <w:rPr>
                    <w:color w:val="000000"/>
                    <w:sz w:val="22"/>
                    <w:szCs w:val="22"/>
                  </w:rPr>
                  <w:t>Hawaii</w:t>
                </w:r>
              </w:smartTag>
            </w:smartTag>
            <w:r w:rsidRPr="00B473E2">
              <w:rPr>
                <w:color w:val="000000"/>
                <w:sz w:val="22"/>
                <w:szCs w:val="22"/>
              </w:rPr>
              <w:t xml:space="preserve"> from all over the world. One of the imports, the cannibal snail, has nearly destroyed the native Hawaiian tree snail population. </w:t>
            </w:r>
            <w:r>
              <w:rPr>
                <w:color w:val="000000"/>
                <w:sz w:val="22"/>
                <w:szCs w:val="22"/>
              </w:rPr>
              <w:t>W</w:t>
            </w:r>
            <w:r w:rsidRPr="00B473E2">
              <w:rPr>
                <w:color w:val="000000"/>
                <w:sz w:val="22"/>
                <w:szCs w:val="22"/>
              </w:rPr>
              <w:t xml:space="preserve">hat is the MOST important conclusion </w:t>
            </w:r>
            <w:r>
              <w:rPr>
                <w:color w:val="000000"/>
                <w:sz w:val="22"/>
                <w:szCs w:val="22"/>
              </w:rPr>
              <w:t>suggested by the passage above?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Pr>
                <w:sz w:val="22"/>
                <w:szCs w:val="22"/>
              </w:rPr>
              <w:t>14.1</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Be able to recognize what succession looks like.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sz w:val="22"/>
                <w:szCs w:val="22"/>
              </w:rPr>
            </w:pPr>
          </w:p>
        </w:tc>
        <w:tc>
          <w:tcPr>
            <w:tcW w:w="9900" w:type="dxa"/>
          </w:tcPr>
          <w:p w:rsidR="00EC2E7D" w:rsidRPr="004B1516" w:rsidRDefault="00EC2E7D" w:rsidP="00EC2E7D">
            <w:pPr>
              <w:keepLines/>
              <w:tabs>
                <w:tab w:val="right" w:pos="-180"/>
                <w:tab w:val="left" w:pos="0"/>
              </w:tabs>
              <w:suppressAutoHyphens/>
              <w:autoSpaceDE w:val="0"/>
              <w:autoSpaceDN w:val="0"/>
              <w:adjustRightInd w:val="0"/>
              <w:rPr>
                <w:sz w:val="22"/>
                <w:szCs w:val="22"/>
              </w:rPr>
            </w:pPr>
            <w:r>
              <w:rPr>
                <w:sz w:val="22"/>
                <w:szCs w:val="22"/>
              </w:rPr>
              <w:t xml:space="preserve">In the 1970s, it was found that small concentrations of pesticides in the water resulted in large concentrations of pesticides in organisms at the top of some food chains. The </w:t>
            </w:r>
            <w:r>
              <w:rPr>
                <w:i/>
                <w:sz w:val="22"/>
                <w:szCs w:val="22"/>
              </w:rPr>
              <w:t>best</w:t>
            </w:r>
            <w:r>
              <w:rPr>
                <w:sz w:val="22"/>
                <w:szCs w:val="22"/>
              </w:rPr>
              <w:t xml:space="preserve"> explanation for this is that organisms at higher levels in a food chain do what?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center"/>
              <w:rPr>
                <w:color w:val="000000"/>
                <w:sz w:val="22"/>
                <w:szCs w:val="26"/>
              </w:rPr>
            </w:pPr>
            <w:r w:rsidRPr="00CC0CFC">
              <w:rPr>
                <w:color w:val="000000"/>
                <w:sz w:val="22"/>
                <w:szCs w:val="26"/>
              </w:rPr>
              <w:t>14.1</w:t>
            </w:r>
          </w:p>
        </w:tc>
        <w:tc>
          <w:tcPr>
            <w:tcW w:w="540" w:type="dxa"/>
          </w:tcPr>
          <w:p w:rsidR="00EC2E7D" w:rsidRDefault="00EC2E7D" w:rsidP="00370D4A">
            <w:pPr>
              <w:keepLines/>
              <w:numPr>
                <w:ilvl w:val="0"/>
                <w:numId w:val="1"/>
              </w:numPr>
              <w:tabs>
                <w:tab w:val="right" w:pos="-180"/>
                <w:tab w:val="left" w:pos="0"/>
              </w:tabs>
              <w:suppressAutoHyphens/>
              <w:autoSpaceDE w:val="0"/>
              <w:autoSpaceDN w:val="0"/>
              <w:adjustRightInd w:val="0"/>
              <w:ind w:left="0" w:firstLine="0"/>
              <w:rPr>
                <w:sz w:val="22"/>
                <w:szCs w:val="22"/>
              </w:rPr>
            </w:pPr>
          </w:p>
        </w:tc>
        <w:tc>
          <w:tcPr>
            <w:tcW w:w="9900" w:type="dxa"/>
          </w:tcPr>
          <w:p w:rsidR="00EC2E7D" w:rsidRDefault="00EC2E7D" w:rsidP="00EC2E7D">
            <w:pPr>
              <w:keepLines/>
              <w:tabs>
                <w:tab w:val="right" w:pos="-180"/>
                <w:tab w:val="left" w:pos="0"/>
              </w:tabs>
              <w:suppressAutoHyphens/>
              <w:autoSpaceDE w:val="0"/>
              <w:autoSpaceDN w:val="0"/>
              <w:adjustRightInd w:val="0"/>
              <w:rPr>
                <w:sz w:val="22"/>
                <w:szCs w:val="22"/>
              </w:rPr>
            </w:pPr>
            <w:r>
              <w:rPr>
                <w:sz w:val="22"/>
                <w:szCs w:val="22"/>
              </w:rPr>
              <w:t>Killing the vegetation in an ecosystem would destroy the entire ecosystem.  What explains why?</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sz w:val="22"/>
                <w:szCs w:val="22"/>
              </w:rPr>
            </w:pPr>
            <w:r w:rsidRPr="00B473E2">
              <w:rPr>
                <w:sz w:val="22"/>
                <w:szCs w:val="22"/>
              </w:rPr>
              <w:t xml:space="preserve">Ladybugs were introduced as predators into an agricultural area of the </w:t>
            </w:r>
            <w:smartTag w:uri="urn:schemas-microsoft-com:office:smarttags" w:element="place">
              <w:smartTag w:uri="urn:schemas-microsoft-com:office:smarttags" w:element="country-region">
                <w:r w:rsidRPr="00B473E2">
                  <w:rPr>
                    <w:sz w:val="22"/>
                    <w:szCs w:val="22"/>
                  </w:rPr>
                  <w:t>United States</w:t>
                </w:r>
              </w:smartTag>
            </w:smartTag>
            <w:r w:rsidRPr="00B473E2">
              <w:rPr>
                <w:sz w:val="22"/>
                <w:szCs w:val="22"/>
              </w:rPr>
              <w:t xml:space="preserve"> to reduce the number of aphids feeding on grain crops.  This action is an example of which of the following?</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sz w:val="22"/>
                <w:szCs w:val="22"/>
              </w:rPr>
            </w:pPr>
            <w:r w:rsidRPr="00B473E2">
              <w:rPr>
                <w:sz w:val="22"/>
                <w:szCs w:val="22"/>
              </w:rPr>
              <w:t>Native people who die due to new diseases carried to them by invaders suffer a fate similar to that of a species that becomes endangered due to which of the following?</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sidRPr="00CC0CFC">
              <w:rPr>
                <w:color w:val="000000"/>
                <w:sz w:val="22"/>
                <w:szCs w:val="26"/>
              </w:rPr>
              <w:t>14.1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 xml:space="preserve">The gypsy moth was brought to the </w:t>
            </w:r>
            <w:smartTag w:uri="urn:schemas-microsoft-com:office:smarttags" w:element="place">
              <w:smartTag w:uri="urn:schemas-microsoft-com:office:smarttags" w:element="country-region">
                <w:r w:rsidRPr="00B473E2">
                  <w:rPr>
                    <w:color w:val="000000"/>
                    <w:sz w:val="22"/>
                    <w:szCs w:val="22"/>
                  </w:rPr>
                  <w:t>U.S.</w:t>
                </w:r>
              </w:smartTag>
            </w:smartTag>
            <w:r w:rsidRPr="00B473E2">
              <w:rPr>
                <w:color w:val="000000"/>
                <w:sz w:val="22"/>
                <w:szCs w:val="22"/>
              </w:rPr>
              <w:t xml:space="preserve"> in 1869 in an attempt to start a silkworm industry. Escaping soon after, the gypsy moth has become a major tree pest in the forests of the northeastern </w:t>
            </w:r>
            <w:smartTag w:uri="urn:schemas-microsoft-com:office:smarttags" w:element="country-region">
              <w:r w:rsidRPr="00B473E2">
                <w:rPr>
                  <w:color w:val="000000"/>
                  <w:sz w:val="22"/>
                  <w:szCs w:val="22"/>
                </w:rPr>
                <w:t>U.S.</w:t>
              </w:r>
            </w:smartTag>
            <w:r w:rsidRPr="00B473E2">
              <w:rPr>
                <w:color w:val="000000"/>
                <w:sz w:val="22"/>
                <w:szCs w:val="22"/>
              </w:rPr>
              <w:t xml:space="preserve"> and southeastern </w:t>
            </w:r>
            <w:smartTag w:uri="urn:schemas-microsoft-com:office:smarttags" w:element="place">
              <w:smartTag w:uri="urn:schemas-microsoft-com:office:smarttags" w:element="country-region">
                <w:r w:rsidRPr="00B473E2">
                  <w:rPr>
                    <w:color w:val="000000"/>
                    <w:sz w:val="22"/>
                    <w:szCs w:val="22"/>
                  </w:rPr>
                  <w:t>Canada</w:t>
                </w:r>
              </w:smartTag>
            </w:smartTag>
            <w:r w:rsidRPr="00B473E2">
              <w:rPr>
                <w:color w:val="000000"/>
                <w:sz w:val="22"/>
                <w:szCs w:val="22"/>
              </w:rPr>
              <w:t xml:space="preserve">. </w:t>
            </w:r>
          </w:p>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w:t>
            </w:r>
            <w:r w:rsidRPr="00B473E2">
              <w:rPr>
                <w:color w:val="000000"/>
                <w:sz w:val="22"/>
                <w:szCs w:val="22"/>
              </w:rPr>
              <w:t>hat is the MOST significant conclusion that can be drawn from the events r</w:t>
            </w:r>
            <w:r>
              <w:rPr>
                <w:color w:val="000000"/>
                <w:sz w:val="22"/>
                <w:szCs w:val="22"/>
              </w:rPr>
              <w:t>eported in the paragraph above?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sidRPr="00CC0CFC">
              <w:rPr>
                <w:sz w:val="22"/>
                <w:szCs w:val="22"/>
              </w:rPr>
              <w:t>14.1</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The presence of parasites in an animal will usually result in which of the following?</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6"/>
              </w:rPr>
              <w:t>14.1</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What is succession?</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132C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Cold and long winters, very few trees, and little pr</w:t>
            </w:r>
            <w:r>
              <w:rPr>
                <w:color w:val="000000"/>
                <w:sz w:val="22"/>
                <w:szCs w:val="22"/>
              </w:rPr>
              <w:t>ecipitation describe what biome?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15.0</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color w:val="000000"/>
                <w:sz w:val="22"/>
                <w:szCs w:val="22"/>
              </w:rPr>
            </w:pPr>
            <w:r w:rsidRPr="00B473E2">
              <w:rPr>
                <w:color w:val="000000"/>
                <w:sz w:val="22"/>
                <w:szCs w:val="22"/>
              </w:rPr>
              <w:t>Herds of grazing animals are most likely to be found in what biome?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C2E7D"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Major ecosystems that occur over wide</w:t>
            </w:r>
            <w:r>
              <w:rPr>
                <w:color w:val="000000"/>
                <w:sz w:val="22"/>
                <w:szCs w:val="22"/>
              </w:rPr>
              <w:t xml:space="preserve"> areas of land are called what?</w:t>
            </w:r>
          </w:p>
        </w:tc>
      </w:tr>
      <w:tr w:rsidR="00EC2E7D" w:rsidRPr="00B473E2" w:rsidTr="00EC2E7D">
        <w:tblPrEx>
          <w:tblCellMar>
            <w:top w:w="0" w:type="dxa"/>
            <w:bottom w:w="0" w:type="dxa"/>
          </w:tblCellMar>
        </w:tblPrEx>
        <w:trPr>
          <w:cantSplit/>
          <w:trHeight w:val="302"/>
        </w:trPr>
        <w:tc>
          <w:tcPr>
            <w:tcW w:w="720" w:type="dxa"/>
          </w:tcPr>
          <w:p w:rsidR="00EC2E7D" w:rsidRPr="00A22EB0" w:rsidRDefault="00EC2E7D" w:rsidP="00EC2E7D">
            <w:pPr>
              <w:jc w:val="center"/>
              <w:rPr>
                <w:highlight w:val="cyan"/>
              </w:rPr>
            </w:pPr>
            <w:r w:rsidRPr="00F0323A">
              <w:rPr>
                <w:color w:val="000000"/>
                <w:sz w:val="22"/>
                <w:szCs w:val="22"/>
              </w:rPr>
              <w:t>15.0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Which biome has sandy soil, precipitation ranging between 2 – 4 cm annually, summer temperatures ranging from 21</w:t>
            </w:r>
            <w:r>
              <w:rPr>
                <w:color w:val="000000"/>
                <w:sz w:val="22"/>
                <w:szCs w:val="22"/>
                <w:vertAlign w:val="superscript"/>
              </w:rPr>
              <w:t>o</w:t>
            </w:r>
            <w:r>
              <w:rPr>
                <w:color w:val="000000"/>
                <w:sz w:val="22"/>
                <w:szCs w:val="22"/>
              </w:rPr>
              <w:t>C to 27</w:t>
            </w:r>
            <w:r>
              <w:rPr>
                <w:color w:val="000000"/>
                <w:sz w:val="22"/>
                <w:szCs w:val="22"/>
                <w:vertAlign w:val="superscript"/>
              </w:rPr>
              <w:t>o</w:t>
            </w:r>
            <w:r>
              <w:rPr>
                <w:color w:val="000000"/>
                <w:sz w:val="22"/>
                <w:szCs w:val="22"/>
              </w:rPr>
              <w:t>C, and animals that include kangaroo rats, rabbits, skunks and burrowing owls?</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15.0</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color w:val="000000"/>
                <w:sz w:val="22"/>
                <w:szCs w:val="22"/>
              </w:rPr>
            </w:pPr>
            <w:r w:rsidRPr="00B473E2">
              <w:rPr>
                <w:color w:val="000000"/>
                <w:sz w:val="22"/>
                <w:szCs w:val="22"/>
              </w:rPr>
              <w:t xml:space="preserve">The biome that makes up most of the central part of the </w:t>
            </w:r>
            <w:smartTag w:uri="urn:schemas-microsoft-com:office:smarttags" w:element="place">
              <w:smartTag w:uri="urn:schemas-microsoft-com:office:smarttags" w:element="country-region">
                <w:r w:rsidRPr="00B473E2">
                  <w:rPr>
                    <w:color w:val="000000"/>
                    <w:sz w:val="22"/>
                    <w:szCs w:val="22"/>
                  </w:rPr>
                  <w:t>United States</w:t>
                </w:r>
              </w:smartTag>
            </w:smartTag>
            <w:r w:rsidRPr="00B473E2">
              <w:rPr>
                <w:color w:val="000000"/>
                <w:sz w:val="22"/>
                <w:szCs w:val="22"/>
              </w:rPr>
              <w:t xml:space="preserve"> is called what?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The greatest diversity of life in the ocean is f</w:t>
            </w:r>
            <w:r>
              <w:rPr>
                <w:color w:val="000000"/>
                <w:sz w:val="22"/>
                <w:szCs w:val="22"/>
              </w:rPr>
              <w:t>ound in what part of the ocean?</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15.0</w:t>
            </w:r>
          </w:p>
        </w:tc>
        <w:tc>
          <w:tcPr>
            <w:tcW w:w="540" w:type="dxa"/>
          </w:tcPr>
          <w:p w:rsidR="00EC2E7D" w:rsidRPr="00B473E2" w:rsidRDefault="00EC2E7D" w:rsidP="00370D4A">
            <w:pPr>
              <w:keepLines/>
              <w:numPr>
                <w:ilvl w:val="0"/>
                <w:numId w:val="1"/>
              </w:numPr>
              <w:tabs>
                <w:tab w:val="right" w:pos="-180"/>
                <w:tab w:val="left" w:pos="0"/>
              </w:tabs>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right" w:pos="-180"/>
                <w:tab w:val="left" w:pos="0"/>
              </w:tabs>
              <w:suppressAutoHyphens/>
              <w:autoSpaceDE w:val="0"/>
              <w:autoSpaceDN w:val="0"/>
              <w:adjustRightInd w:val="0"/>
              <w:rPr>
                <w:color w:val="000000"/>
                <w:sz w:val="22"/>
                <w:szCs w:val="22"/>
              </w:rPr>
            </w:pPr>
            <w:r w:rsidRPr="00B473E2">
              <w:rPr>
                <w:color w:val="000000"/>
                <w:sz w:val="22"/>
                <w:szCs w:val="22"/>
              </w:rPr>
              <w:t>Tropical ecosystems are more diverse than temperate zone ecosystems because of which of the following?</w:t>
            </w:r>
          </w:p>
        </w:tc>
      </w:tr>
      <w:tr w:rsidR="00EC2E7D" w:rsidTr="00EC2E7D">
        <w:tblPrEx>
          <w:tblCellMar>
            <w:top w:w="0" w:type="dxa"/>
            <w:bottom w:w="0" w:type="dxa"/>
          </w:tblCellMar>
        </w:tblPrEx>
        <w:trPr>
          <w:cantSplit/>
          <w:trHeight w:val="302"/>
        </w:trPr>
        <w:tc>
          <w:tcPr>
            <w:tcW w:w="720" w:type="dxa"/>
          </w:tcPr>
          <w:p w:rsidR="00EC2E7D" w:rsidRPr="00B473E2" w:rsidRDefault="00EC2E7D" w:rsidP="00EC2E7D">
            <w:pPr>
              <w:jc w:val="both"/>
            </w:pPr>
            <w:r>
              <w:rPr>
                <w:color w:val="000000"/>
                <w:sz w:val="22"/>
                <w:szCs w:val="22"/>
              </w:rPr>
              <w:t>15</w:t>
            </w:r>
            <w:r w:rsidRPr="00B473E2">
              <w:rPr>
                <w:color w:val="000000"/>
                <w:sz w:val="22"/>
                <w:szCs w:val="22"/>
              </w:rPr>
              <w:t>.0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What biome is characterized by high humidity, moderate temperatures, an abundance of ferns and mosses, bears, and large evergreen trees?</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132C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Which biome is the transitional zone between tropical rain forest and desert?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jc w:val="both"/>
            </w:pPr>
            <w:r w:rsidRPr="00CC0CFC">
              <w:rPr>
                <w:color w:val="000000"/>
                <w:sz w:val="22"/>
                <w:szCs w:val="22"/>
              </w:rPr>
              <w:t>15.0</w:t>
            </w:r>
          </w:p>
        </w:tc>
        <w:tc>
          <w:tcPr>
            <w:tcW w:w="540" w:type="dxa"/>
          </w:tcPr>
          <w:p w:rsidR="00EC2E7D" w:rsidRPr="00B473E2"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tabs>
                <w:tab w:val="left" w:pos="720"/>
              </w:tabs>
              <w:suppressAutoHyphens/>
              <w:autoSpaceDE w:val="0"/>
              <w:autoSpaceDN w:val="0"/>
              <w:adjustRightInd w:val="0"/>
              <w:rPr>
                <w:color w:val="000000"/>
                <w:sz w:val="22"/>
                <w:szCs w:val="22"/>
              </w:rPr>
            </w:pPr>
            <w:r w:rsidRPr="00B473E2">
              <w:rPr>
                <w:color w:val="000000"/>
                <w:sz w:val="22"/>
                <w:szCs w:val="22"/>
              </w:rPr>
              <w:t>Which biome would have nutrient-poor soil, hot wet weather all year, toucans, monkeys, and vines?</w:t>
            </w:r>
          </w:p>
        </w:tc>
      </w:tr>
      <w:tr w:rsidR="00EC2E7D" w:rsidTr="00EC2E7D">
        <w:tblPrEx>
          <w:tblCellMar>
            <w:top w:w="0" w:type="dxa"/>
            <w:bottom w:w="0" w:type="dxa"/>
          </w:tblCellMar>
        </w:tblPrEx>
        <w:trPr>
          <w:cantSplit/>
          <w:trHeight w:val="302"/>
        </w:trPr>
        <w:tc>
          <w:tcPr>
            <w:tcW w:w="720" w:type="dxa"/>
          </w:tcPr>
          <w:p w:rsidR="00EC2E7D" w:rsidRPr="00A22EB0" w:rsidRDefault="00EC2E7D" w:rsidP="00EC2E7D">
            <w:pPr>
              <w:jc w:val="both"/>
              <w:rPr>
                <w:highlight w:val="cyan"/>
              </w:rPr>
            </w:pPr>
            <w:r w:rsidRPr="00F0323A">
              <w:rPr>
                <w:color w:val="000000"/>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Which biome would have oak trees, maple trees, deer, squirrels, raccoons and rich fertile soil</w:t>
            </w:r>
            <w:r>
              <w:rPr>
                <w:color w:val="000000"/>
                <w:sz w:val="22"/>
                <w:szCs w:val="22"/>
              </w:rPr>
              <w:t>?</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sz w:val="22"/>
                <w:szCs w:val="22"/>
              </w:rPr>
            </w:pPr>
            <w:r>
              <w:rPr>
                <w:sz w:val="22"/>
                <w:szCs w:val="22"/>
              </w:rPr>
              <w:t>15.0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Which is a biotic factor of a marine environment?</w:t>
            </w:r>
          </w:p>
        </w:tc>
      </w:tr>
      <w:tr w:rsidR="00EC2E7D" w:rsidRPr="00B473E2"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center"/>
              <w:rPr>
                <w:sz w:val="22"/>
                <w:szCs w:val="22"/>
              </w:rPr>
            </w:pPr>
            <w:r>
              <w:rPr>
                <w:sz w:val="22"/>
                <w:szCs w:val="22"/>
              </w:rPr>
              <w:t>15.0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Which statement describes grassland soils?</w:t>
            </w:r>
          </w:p>
        </w:tc>
      </w:tr>
      <w:tr w:rsidR="00EC2E7D" w:rsidTr="00EC2E7D">
        <w:tblPrEx>
          <w:tblCellMar>
            <w:top w:w="0" w:type="dxa"/>
            <w:bottom w:w="0" w:type="dxa"/>
          </w:tblCellMar>
        </w:tblPrEx>
        <w:trPr>
          <w:cantSplit/>
          <w:trHeight w:val="302"/>
        </w:trPr>
        <w:tc>
          <w:tcPr>
            <w:tcW w:w="720" w:type="dxa"/>
          </w:tcPr>
          <w:p w:rsidR="00EC2E7D" w:rsidRPr="0004294E" w:rsidRDefault="00EC2E7D" w:rsidP="00EC2E7D">
            <w:pPr>
              <w:keepLines/>
              <w:suppressAutoHyphens/>
              <w:autoSpaceDE w:val="0"/>
              <w:autoSpaceDN w:val="0"/>
              <w:adjustRightInd w:val="0"/>
              <w:jc w:val="both"/>
              <w:rPr>
                <w:color w:val="000000"/>
                <w:sz w:val="22"/>
                <w:szCs w:val="22"/>
              </w:rPr>
            </w:pPr>
            <w:r>
              <w:rPr>
                <w:color w:val="000000"/>
                <w:sz w:val="22"/>
                <w:szCs w:val="22"/>
              </w:rPr>
              <w:t>16.0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04294E"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A tick feeding on a human is an example of what symbiotic relationship?</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keepLines/>
              <w:suppressAutoHyphens/>
              <w:autoSpaceDE w:val="0"/>
              <w:autoSpaceDN w:val="0"/>
              <w:adjustRightInd w:val="0"/>
              <w:jc w:val="both"/>
              <w:rPr>
                <w:color w:val="000000"/>
                <w:sz w:val="22"/>
                <w:szCs w:val="22"/>
              </w:rPr>
            </w:pPr>
            <w:r w:rsidRPr="00CC0CFC">
              <w:rPr>
                <w:color w:val="000000"/>
                <w:sz w:val="22"/>
                <w:szCs w:val="22"/>
              </w:rPr>
              <w:t>16.0</w:t>
            </w:r>
          </w:p>
        </w:tc>
        <w:tc>
          <w:tcPr>
            <w:tcW w:w="540" w:type="dxa"/>
          </w:tcPr>
          <w:p w:rsidR="00EC2E7D" w:rsidRPr="006D5063"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132C2" w:rsidRDefault="00EC2E7D" w:rsidP="00EC2E7D">
            <w:pPr>
              <w:widowControl w:val="0"/>
              <w:suppressAutoHyphens/>
              <w:autoSpaceDE w:val="0"/>
              <w:autoSpaceDN w:val="0"/>
              <w:adjustRightInd w:val="0"/>
              <w:spacing w:after="1"/>
              <w:rPr>
                <w:color w:val="000000"/>
                <w:sz w:val="22"/>
                <w:szCs w:val="22"/>
              </w:rPr>
            </w:pPr>
            <w:r w:rsidRPr="006D5063">
              <w:rPr>
                <w:color w:val="000000"/>
                <w:sz w:val="22"/>
                <w:szCs w:val="22"/>
              </w:rPr>
              <w:t>An interaction in which one organism captures and feeds on another organism is what symbiotic relationship?</w:t>
            </w:r>
          </w:p>
        </w:tc>
      </w:tr>
      <w:tr w:rsidR="00EC2E7D" w:rsidTr="00EC2E7D">
        <w:tblPrEx>
          <w:tblCellMar>
            <w:top w:w="0" w:type="dxa"/>
            <w:bottom w:w="0" w:type="dxa"/>
          </w:tblCellMar>
        </w:tblPrEx>
        <w:trPr>
          <w:cantSplit/>
          <w:trHeight w:val="302"/>
        </w:trPr>
        <w:tc>
          <w:tcPr>
            <w:tcW w:w="720" w:type="dxa"/>
          </w:tcPr>
          <w:p w:rsidR="00EC2E7D" w:rsidRPr="00B473E2" w:rsidRDefault="00EC2E7D" w:rsidP="00EC2E7D">
            <w:pPr>
              <w:widowControl w:val="0"/>
              <w:suppressAutoHyphens/>
              <w:autoSpaceDE w:val="0"/>
              <w:autoSpaceDN w:val="0"/>
              <w:adjustRightInd w:val="0"/>
              <w:spacing w:after="1"/>
              <w:jc w:val="both"/>
              <w:rPr>
                <w:sz w:val="22"/>
                <w:szCs w:val="22"/>
              </w:rPr>
            </w:pPr>
            <w:r w:rsidRPr="00B473E2">
              <w:rPr>
                <w:sz w:val="22"/>
                <w:szCs w:val="22"/>
              </w:rPr>
              <w:t>16.0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Pr>
                <w:color w:val="000000"/>
                <w:sz w:val="22"/>
                <w:szCs w:val="22"/>
              </w:rPr>
              <w:t>Know the types of symbiotic relationships</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keepLines/>
              <w:suppressAutoHyphens/>
              <w:autoSpaceDE w:val="0"/>
              <w:autoSpaceDN w:val="0"/>
              <w:adjustRightInd w:val="0"/>
              <w:jc w:val="both"/>
              <w:rPr>
                <w:color w:val="000000"/>
                <w:sz w:val="22"/>
                <w:szCs w:val="22"/>
              </w:rPr>
            </w:pPr>
            <w:r>
              <w:rPr>
                <w:color w:val="000000"/>
                <w:sz w:val="22"/>
                <w:szCs w:val="22"/>
              </w:rPr>
              <w:t>16.0</w:t>
            </w:r>
          </w:p>
        </w:tc>
        <w:tc>
          <w:tcPr>
            <w:tcW w:w="540" w:type="dxa"/>
          </w:tcPr>
          <w:p w:rsidR="00EC2E7D" w:rsidRPr="00B473E2" w:rsidRDefault="00EC2E7D" w:rsidP="00370D4A">
            <w:pPr>
              <w:keepLines/>
              <w:numPr>
                <w:ilvl w:val="0"/>
                <w:numId w:val="1"/>
              </w:numPr>
              <w:suppressAutoHyphens/>
              <w:autoSpaceDE w:val="0"/>
              <w:autoSpaceDN w:val="0"/>
              <w:adjustRightInd w:val="0"/>
              <w:ind w:left="0" w:firstLine="0"/>
              <w:rPr>
                <w:color w:val="000000"/>
                <w:sz w:val="22"/>
                <w:szCs w:val="22"/>
              </w:rPr>
            </w:pPr>
          </w:p>
        </w:tc>
        <w:tc>
          <w:tcPr>
            <w:tcW w:w="9900" w:type="dxa"/>
          </w:tcPr>
          <w:p w:rsidR="00EC2E7D" w:rsidRPr="00B473E2" w:rsidRDefault="00EC2E7D" w:rsidP="00EC2E7D">
            <w:pPr>
              <w:keepLines/>
              <w:suppressAutoHyphens/>
              <w:autoSpaceDE w:val="0"/>
              <w:autoSpaceDN w:val="0"/>
              <w:adjustRightInd w:val="0"/>
              <w:rPr>
                <w:color w:val="000000"/>
                <w:sz w:val="22"/>
                <w:szCs w:val="22"/>
              </w:rPr>
            </w:pPr>
            <w:r w:rsidRPr="00B473E2">
              <w:rPr>
                <w:color w:val="000000"/>
                <w:sz w:val="22"/>
                <w:szCs w:val="22"/>
              </w:rPr>
              <w:t>Since the two species of barnacles attempt to use the same resources, they have what</w:t>
            </w:r>
            <w:r>
              <w:rPr>
                <w:color w:val="000000"/>
                <w:sz w:val="22"/>
                <w:szCs w:val="22"/>
              </w:rPr>
              <w:t xml:space="preserve"> relationship with each other? </w:t>
            </w:r>
          </w:p>
          <w:p w:rsidR="00EC2E7D" w:rsidRPr="00EC2E7D" w:rsidRDefault="00EC2E7D" w:rsidP="00EC2E7D">
            <w:pPr>
              <w:keepLines/>
              <w:suppressAutoHyphens/>
              <w:autoSpaceDE w:val="0"/>
              <w:autoSpaceDN w:val="0"/>
              <w:adjustRightInd w:val="0"/>
              <w:rPr>
                <w:color w:val="000000"/>
                <w:sz w:val="2"/>
                <w:szCs w:val="2"/>
              </w:rPr>
            </w:pPr>
            <w:r>
              <w:rPr>
                <w:color w:val="000000"/>
                <w:sz w:val="22"/>
                <w:szCs w:val="22"/>
              </w:rPr>
              <w:t xml:space="preserve">                              </w:t>
            </w:r>
          </w:p>
        </w:tc>
      </w:tr>
      <w:tr w:rsidR="00EC2E7D" w:rsidTr="00EC2E7D">
        <w:tblPrEx>
          <w:tblCellMar>
            <w:top w:w="0" w:type="dxa"/>
            <w:bottom w:w="0" w:type="dxa"/>
          </w:tblCellMar>
        </w:tblPrEx>
        <w:trPr>
          <w:cantSplit/>
          <w:trHeight w:val="302"/>
        </w:trPr>
        <w:tc>
          <w:tcPr>
            <w:tcW w:w="720" w:type="dxa"/>
          </w:tcPr>
          <w:p w:rsidR="00EC2E7D" w:rsidRDefault="00EC2E7D" w:rsidP="00EC2E7D">
            <w:pPr>
              <w:keepLines/>
              <w:suppressAutoHyphens/>
              <w:autoSpaceDE w:val="0"/>
              <w:autoSpaceDN w:val="0"/>
              <w:adjustRightInd w:val="0"/>
              <w:jc w:val="center"/>
              <w:rPr>
                <w:color w:val="000000"/>
                <w:sz w:val="22"/>
                <w:szCs w:val="22"/>
              </w:rPr>
            </w:pPr>
            <w:r>
              <w:rPr>
                <w:color w:val="000000"/>
                <w:sz w:val="22"/>
                <w:szCs w:val="22"/>
              </w:rPr>
              <w:lastRenderedPageBreak/>
              <w:t>16.0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Default="00EC2E7D" w:rsidP="00EC2E7D">
            <w:pPr>
              <w:widowControl w:val="0"/>
              <w:suppressAutoHyphens/>
              <w:autoSpaceDE w:val="0"/>
              <w:autoSpaceDN w:val="0"/>
              <w:adjustRightInd w:val="0"/>
              <w:spacing w:after="1"/>
              <w:rPr>
                <w:color w:val="000000"/>
                <w:sz w:val="22"/>
                <w:szCs w:val="22"/>
              </w:rPr>
            </w:pPr>
            <w:r>
              <w:rPr>
                <w:color w:val="000000"/>
                <w:sz w:val="22"/>
                <w:szCs w:val="22"/>
              </w:rPr>
              <w:t>Be able to determine which factors are density independent and which are density- dependent.</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sidRPr="00CC0CFC">
              <w:rPr>
                <w:color w:val="000000"/>
                <w:sz w:val="22"/>
                <w:szCs w:val="26"/>
              </w:rPr>
              <w:t>16.0</w:t>
            </w:r>
          </w:p>
        </w:tc>
        <w:tc>
          <w:tcPr>
            <w:tcW w:w="540" w:type="dxa"/>
          </w:tcPr>
          <w:p w:rsidR="00EC2E7D" w:rsidRPr="006D5063"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EC2E7D" w:rsidRDefault="00EC2E7D" w:rsidP="00EC2E7D">
            <w:pPr>
              <w:widowControl w:val="0"/>
              <w:suppressAutoHyphens/>
              <w:autoSpaceDE w:val="0"/>
              <w:autoSpaceDN w:val="0"/>
              <w:adjustRightInd w:val="0"/>
              <w:spacing w:after="1"/>
              <w:rPr>
                <w:color w:val="000000"/>
                <w:sz w:val="22"/>
                <w:szCs w:val="22"/>
              </w:rPr>
            </w:pPr>
            <w:r w:rsidRPr="006D5063">
              <w:rPr>
                <w:color w:val="000000"/>
                <w:sz w:val="22"/>
                <w:szCs w:val="22"/>
              </w:rPr>
              <w:t xml:space="preserve">The relationship between a clown fish and a sea anemone is known </w:t>
            </w:r>
            <w:r>
              <w:rPr>
                <w:color w:val="000000"/>
                <w:sz w:val="22"/>
                <w:szCs w:val="22"/>
              </w:rPr>
              <w:t>as what symbiotic relationship?</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widowControl w:val="0"/>
              <w:suppressAutoHyphens/>
              <w:autoSpaceDE w:val="0"/>
              <w:autoSpaceDN w:val="0"/>
              <w:adjustRightInd w:val="0"/>
              <w:spacing w:after="1"/>
              <w:jc w:val="both"/>
              <w:rPr>
                <w:color w:val="000000"/>
                <w:sz w:val="22"/>
                <w:szCs w:val="26"/>
              </w:rPr>
            </w:pPr>
            <w:r w:rsidRPr="00CC0CFC">
              <w:rPr>
                <w:color w:val="000000"/>
                <w:sz w:val="22"/>
                <w:szCs w:val="26"/>
              </w:rPr>
              <w:t>16.0</w:t>
            </w:r>
          </w:p>
        </w:tc>
        <w:tc>
          <w:tcPr>
            <w:tcW w:w="540" w:type="dxa"/>
          </w:tcPr>
          <w:p w:rsidR="00EC2E7D" w:rsidRPr="006D5063"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6D5063" w:rsidRDefault="00EC2E7D" w:rsidP="00EC2E7D">
            <w:pPr>
              <w:widowControl w:val="0"/>
              <w:suppressAutoHyphens/>
              <w:autoSpaceDE w:val="0"/>
              <w:autoSpaceDN w:val="0"/>
              <w:adjustRightInd w:val="0"/>
              <w:spacing w:after="1"/>
              <w:rPr>
                <w:color w:val="000000"/>
                <w:sz w:val="22"/>
                <w:szCs w:val="22"/>
              </w:rPr>
            </w:pPr>
            <w:r w:rsidRPr="006D5063">
              <w:rPr>
                <w:color w:val="000000"/>
                <w:sz w:val="22"/>
                <w:szCs w:val="22"/>
              </w:rPr>
              <w:t>The relationship between plants and the bees that pollinate them is an example of what symbiotic relationship</w:t>
            </w:r>
            <w:r>
              <w:rPr>
                <w:color w:val="000000"/>
                <w:sz w:val="22"/>
                <w:szCs w:val="22"/>
              </w:rPr>
              <w:t>?</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keepLines/>
              <w:suppressAutoHyphens/>
              <w:autoSpaceDE w:val="0"/>
              <w:autoSpaceDN w:val="0"/>
              <w:adjustRightInd w:val="0"/>
              <w:jc w:val="both"/>
              <w:rPr>
                <w:color w:val="000000"/>
                <w:sz w:val="22"/>
                <w:szCs w:val="22"/>
              </w:rPr>
            </w:pPr>
            <w:r w:rsidRPr="00CC0CFC">
              <w:rPr>
                <w:color w:val="000000"/>
                <w:sz w:val="22"/>
                <w:szCs w:val="22"/>
              </w:rPr>
              <w:t>16.0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6D5063" w:rsidRDefault="00EC2E7D" w:rsidP="00EC2E7D">
            <w:pPr>
              <w:widowControl w:val="0"/>
              <w:suppressAutoHyphens/>
              <w:autoSpaceDE w:val="0"/>
              <w:autoSpaceDN w:val="0"/>
              <w:adjustRightInd w:val="0"/>
              <w:spacing w:after="1"/>
              <w:rPr>
                <w:color w:val="000000"/>
                <w:sz w:val="22"/>
                <w:szCs w:val="22"/>
              </w:rPr>
            </w:pPr>
            <w:r>
              <w:rPr>
                <w:color w:val="000000"/>
                <w:sz w:val="22"/>
                <w:szCs w:val="22"/>
              </w:rPr>
              <w:t>Water lilies do not grow in desert sand. Water availability to these plants is considered to be what kind of a factor?</w:t>
            </w:r>
          </w:p>
        </w:tc>
      </w:tr>
      <w:tr w:rsidR="00EC2E7D" w:rsidRPr="006D5063" w:rsidTr="00EC2E7D">
        <w:tblPrEx>
          <w:tblCellMar>
            <w:top w:w="0" w:type="dxa"/>
            <w:bottom w:w="0" w:type="dxa"/>
          </w:tblCellMar>
        </w:tblPrEx>
        <w:trPr>
          <w:cantSplit/>
          <w:trHeight w:val="302"/>
        </w:trPr>
        <w:tc>
          <w:tcPr>
            <w:tcW w:w="720" w:type="dxa"/>
          </w:tcPr>
          <w:p w:rsidR="00EC2E7D" w:rsidRPr="00CC0CFC" w:rsidRDefault="00EC2E7D" w:rsidP="00EC2E7D">
            <w:pPr>
              <w:keepLines/>
              <w:suppressAutoHyphens/>
              <w:autoSpaceDE w:val="0"/>
              <w:autoSpaceDN w:val="0"/>
              <w:adjustRightInd w:val="0"/>
              <w:jc w:val="center"/>
              <w:rPr>
                <w:color w:val="000000"/>
                <w:sz w:val="22"/>
                <w:szCs w:val="22"/>
              </w:rPr>
            </w:pPr>
            <w:r w:rsidRPr="00CC0CFC">
              <w:rPr>
                <w:color w:val="000000"/>
                <w:sz w:val="22"/>
                <w:szCs w:val="22"/>
              </w:rPr>
              <w:t>16.0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6D5063" w:rsidRDefault="00EC2E7D" w:rsidP="00EC2E7D">
            <w:pPr>
              <w:widowControl w:val="0"/>
              <w:suppressAutoHyphens/>
              <w:autoSpaceDE w:val="0"/>
              <w:autoSpaceDN w:val="0"/>
              <w:adjustRightInd w:val="0"/>
              <w:spacing w:after="1"/>
              <w:rPr>
                <w:color w:val="000000"/>
                <w:sz w:val="22"/>
                <w:szCs w:val="22"/>
              </w:rPr>
            </w:pPr>
            <w:r>
              <w:rPr>
                <w:color w:val="000000"/>
                <w:sz w:val="22"/>
                <w:szCs w:val="22"/>
              </w:rPr>
              <w:t>Water lilies do not grow in desert sand. Water availability to these plants is considered to be what kind of a factor?</w:t>
            </w:r>
          </w:p>
        </w:tc>
      </w:tr>
      <w:tr w:rsidR="00EC2E7D" w:rsidTr="00EC2E7D">
        <w:tblPrEx>
          <w:tblCellMar>
            <w:top w:w="0" w:type="dxa"/>
            <w:bottom w:w="0" w:type="dxa"/>
          </w:tblCellMar>
        </w:tblPrEx>
        <w:trPr>
          <w:cantSplit/>
          <w:trHeight w:val="302"/>
        </w:trPr>
        <w:tc>
          <w:tcPr>
            <w:tcW w:w="720" w:type="dxa"/>
          </w:tcPr>
          <w:p w:rsidR="00EC2E7D" w:rsidRPr="00B473E2" w:rsidRDefault="00EC2E7D" w:rsidP="00EC2E7D">
            <w:pPr>
              <w:widowControl w:val="0"/>
              <w:suppressAutoHyphens/>
              <w:autoSpaceDE w:val="0"/>
              <w:autoSpaceDN w:val="0"/>
              <w:adjustRightInd w:val="0"/>
              <w:spacing w:after="1"/>
              <w:jc w:val="both"/>
              <w:rPr>
                <w:sz w:val="22"/>
                <w:szCs w:val="22"/>
              </w:rPr>
            </w:pPr>
            <w:r w:rsidRPr="00B473E2">
              <w:rPr>
                <w:sz w:val="22"/>
                <w:szCs w:val="22"/>
              </w:rPr>
              <w:t>16.0</w:t>
            </w:r>
          </w:p>
        </w:tc>
        <w:tc>
          <w:tcPr>
            <w:tcW w:w="540" w:type="dxa"/>
          </w:tcPr>
          <w:p w:rsidR="00EC2E7D" w:rsidRPr="00B473E2"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Pr="00B473E2" w:rsidRDefault="00EC2E7D" w:rsidP="00EC2E7D">
            <w:pPr>
              <w:widowControl w:val="0"/>
              <w:suppressAutoHyphens/>
              <w:autoSpaceDE w:val="0"/>
              <w:autoSpaceDN w:val="0"/>
              <w:adjustRightInd w:val="0"/>
              <w:spacing w:after="1"/>
              <w:rPr>
                <w:color w:val="000000"/>
                <w:sz w:val="22"/>
                <w:szCs w:val="22"/>
              </w:rPr>
            </w:pPr>
            <w:r w:rsidRPr="00B473E2">
              <w:rPr>
                <w:color w:val="000000"/>
                <w:sz w:val="22"/>
                <w:szCs w:val="22"/>
              </w:rPr>
              <w:t>Wh</w:t>
            </w:r>
            <w:r>
              <w:rPr>
                <w:color w:val="000000"/>
                <w:sz w:val="22"/>
                <w:szCs w:val="22"/>
              </w:rPr>
              <w:t>at</w:t>
            </w:r>
            <w:r w:rsidRPr="00B473E2">
              <w:rPr>
                <w:color w:val="000000"/>
                <w:sz w:val="22"/>
                <w:szCs w:val="22"/>
              </w:rPr>
              <w:t xml:space="preserve"> </w:t>
            </w:r>
            <w:r>
              <w:rPr>
                <w:color w:val="000000"/>
                <w:sz w:val="22"/>
                <w:szCs w:val="22"/>
              </w:rPr>
              <w:t xml:space="preserve">happens </w:t>
            </w:r>
            <w:r w:rsidRPr="00B473E2">
              <w:rPr>
                <w:color w:val="000000"/>
                <w:sz w:val="22"/>
                <w:szCs w:val="22"/>
              </w:rPr>
              <w:t>when members of the same species require the same food and space?</w:t>
            </w:r>
          </w:p>
        </w:tc>
      </w:tr>
      <w:tr w:rsidR="00EC2E7D" w:rsidTr="00EC2E7D">
        <w:tblPrEx>
          <w:tblCellMar>
            <w:top w:w="0" w:type="dxa"/>
            <w:bottom w:w="0" w:type="dxa"/>
          </w:tblCellMar>
        </w:tblPrEx>
        <w:trPr>
          <w:cantSplit/>
          <w:trHeight w:val="302"/>
        </w:trPr>
        <w:tc>
          <w:tcPr>
            <w:tcW w:w="720" w:type="dxa"/>
          </w:tcPr>
          <w:p w:rsidR="00EC2E7D" w:rsidRPr="00CC0CFC" w:rsidRDefault="00EC2E7D" w:rsidP="00EC2E7D">
            <w:pPr>
              <w:keepLines/>
              <w:suppressAutoHyphens/>
              <w:autoSpaceDE w:val="0"/>
              <w:autoSpaceDN w:val="0"/>
              <w:adjustRightInd w:val="0"/>
              <w:jc w:val="center"/>
              <w:rPr>
                <w:color w:val="000000"/>
                <w:sz w:val="22"/>
                <w:szCs w:val="22"/>
              </w:rPr>
            </w:pPr>
            <w:r>
              <w:rPr>
                <w:color w:val="000000"/>
                <w:sz w:val="22"/>
                <w:szCs w:val="22"/>
              </w:rPr>
              <w:t>16.0</w:t>
            </w:r>
          </w:p>
        </w:tc>
        <w:tc>
          <w:tcPr>
            <w:tcW w:w="540" w:type="dxa"/>
          </w:tcPr>
          <w:p w:rsidR="00EC2E7D" w:rsidRDefault="00EC2E7D" w:rsidP="00370D4A">
            <w:pPr>
              <w:widowControl w:val="0"/>
              <w:numPr>
                <w:ilvl w:val="0"/>
                <w:numId w:val="1"/>
              </w:numPr>
              <w:suppressAutoHyphens/>
              <w:autoSpaceDE w:val="0"/>
              <w:autoSpaceDN w:val="0"/>
              <w:adjustRightInd w:val="0"/>
              <w:spacing w:after="1"/>
              <w:ind w:left="0" w:firstLine="0"/>
              <w:rPr>
                <w:color w:val="000000"/>
                <w:sz w:val="22"/>
                <w:szCs w:val="22"/>
              </w:rPr>
            </w:pPr>
          </w:p>
        </w:tc>
        <w:tc>
          <w:tcPr>
            <w:tcW w:w="9900" w:type="dxa"/>
          </w:tcPr>
          <w:p w:rsidR="00EC2E7D" w:rsidRDefault="00EC2E7D" w:rsidP="00EC2E7D">
            <w:pPr>
              <w:widowControl w:val="0"/>
              <w:suppressAutoHyphens/>
              <w:autoSpaceDE w:val="0"/>
              <w:autoSpaceDN w:val="0"/>
              <w:adjustRightInd w:val="0"/>
              <w:spacing w:after="1"/>
              <w:rPr>
                <w:color w:val="000000"/>
                <w:sz w:val="22"/>
                <w:szCs w:val="22"/>
              </w:rPr>
            </w:pPr>
            <w:r>
              <w:rPr>
                <w:color w:val="000000"/>
                <w:sz w:val="22"/>
                <w:szCs w:val="22"/>
              </w:rPr>
              <w:t>Which statement BEST explains why a disease may affect one population more than another population?</w:t>
            </w:r>
          </w:p>
        </w:tc>
      </w:tr>
    </w:tbl>
    <w:p w:rsidR="00E77641" w:rsidRDefault="00E77641" w:rsidP="008E738B">
      <w:pPr>
        <w:jc w:val="both"/>
      </w:pPr>
    </w:p>
    <w:sectPr w:rsidR="00E7764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2B" w:rsidRDefault="00D0732B">
      <w:r>
        <w:separator/>
      </w:r>
    </w:p>
  </w:endnote>
  <w:endnote w:type="continuationSeparator" w:id="0">
    <w:p w:rsidR="00D0732B" w:rsidRDefault="00D0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D1" w:rsidRPr="005D1AD1" w:rsidRDefault="005D1AD1" w:rsidP="005D1AD1">
    <w:pPr>
      <w:pStyle w:val="Footer"/>
      <w:jc w:val="right"/>
      <w:rPr>
        <w:rFonts w:ascii="Times New Roman" w:hAnsi="Times New Roman"/>
        <w:sz w:val="20"/>
        <w:szCs w:val="20"/>
      </w:rPr>
    </w:pPr>
    <w:r w:rsidRPr="005D1AD1">
      <w:rPr>
        <w:rFonts w:ascii="Times New Roman" w:hAnsi="Times New Roman"/>
        <w:sz w:val="20"/>
        <w:szCs w:val="20"/>
      </w:rPr>
      <w:t xml:space="preserve">Page </w:t>
    </w:r>
    <w:r w:rsidRPr="005D1AD1">
      <w:rPr>
        <w:rFonts w:ascii="Times New Roman" w:hAnsi="Times New Roman"/>
        <w:sz w:val="20"/>
        <w:szCs w:val="20"/>
      </w:rPr>
      <w:fldChar w:fldCharType="begin"/>
    </w:r>
    <w:r w:rsidRPr="005D1AD1">
      <w:rPr>
        <w:rFonts w:ascii="Times New Roman" w:hAnsi="Times New Roman"/>
        <w:sz w:val="20"/>
        <w:szCs w:val="20"/>
      </w:rPr>
      <w:instrText xml:space="preserve"> PAGE </w:instrText>
    </w:r>
    <w:r w:rsidRPr="005D1AD1">
      <w:rPr>
        <w:rFonts w:ascii="Times New Roman" w:hAnsi="Times New Roman"/>
        <w:sz w:val="20"/>
        <w:szCs w:val="20"/>
      </w:rPr>
      <w:fldChar w:fldCharType="separate"/>
    </w:r>
    <w:r w:rsidR="00C941E1">
      <w:rPr>
        <w:rFonts w:ascii="Times New Roman" w:hAnsi="Times New Roman"/>
        <w:noProof/>
        <w:sz w:val="20"/>
        <w:szCs w:val="20"/>
      </w:rPr>
      <w:t>3</w:t>
    </w:r>
    <w:r w:rsidRPr="005D1AD1">
      <w:rPr>
        <w:rFonts w:ascii="Times New Roman" w:hAnsi="Times New Roman"/>
        <w:sz w:val="20"/>
        <w:szCs w:val="20"/>
      </w:rPr>
      <w:fldChar w:fldCharType="end"/>
    </w:r>
    <w:r w:rsidRPr="005D1AD1">
      <w:rPr>
        <w:rFonts w:ascii="Times New Roman" w:hAnsi="Times New Roman"/>
        <w:sz w:val="20"/>
        <w:szCs w:val="20"/>
      </w:rPr>
      <w:t xml:space="preserve"> of </w:t>
    </w:r>
    <w:r w:rsidRPr="005D1AD1">
      <w:rPr>
        <w:rFonts w:ascii="Times New Roman" w:hAnsi="Times New Roman"/>
        <w:sz w:val="20"/>
        <w:szCs w:val="20"/>
      </w:rPr>
      <w:fldChar w:fldCharType="begin"/>
    </w:r>
    <w:r w:rsidRPr="005D1AD1">
      <w:rPr>
        <w:rFonts w:ascii="Times New Roman" w:hAnsi="Times New Roman"/>
        <w:sz w:val="20"/>
        <w:szCs w:val="20"/>
      </w:rPr>
      <w:instrText xml:space="preserve"> NUMPAGES </w:instrText>
    </w:r>
    <w:r w:rsidRPr="005D1AD1">
      <w:rPr>
        <w:rFonts w:ascii="Times New Roman" w:hAnsi="Times New Roman"/>
        <w:sz w:val="20"/>
        <w:szCs w:val="20"/>
      </w:rPr>
      <w:fldChar w:fldCharType="separate"/>
    </w:r>
    <w:r w:rsidR="00C941E1">
      <w:rPr>
        <w:rFonts w:ascii="Times New Roman" w:hAnsi="Times New Roman"/>
        <w:noProof/>
        <w:sz w:val="20"/>
        <w:szCs w:val="20"/>
      </w:rPr>
      <w:t>5</w:t>
    </w:r>
    <w:r w:rsidRPr="005D1AD1">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2B" w:rsidRDefault="00D0732B">
      <w:r>
        <w:separator/>
      </w:r>
    </w:p>
  </w:footnote>
  <w:footnote w:type="continuationSeparator" w:id="0">
    <w:p w:rsidR="00D0732B" w:rsidRDefault="00D0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D1" w:rsidRPr="005D1AD1" w:rsidRDefault="005D1AD1" w:rsidP="005D1AD1">
    <w:pPr>
      <w:pStyle w:val="Header"/>
      <w:jc w:val="center"/>
      <w:rPr>
        <w:rFonts w:ascii="Times New Roman" w:hAnsi="Times New Roman"/>
      </w:rPr>
    </w:pPr>
    <w:r w:rsidRPr="005D1AD1">
      <w:rPr>
        <w:rFonts w:ascii="Times New Roman" w:hAnsi="Times New Roman"/>
      </w:rPr>
      <w:t xml:space="preserve">Biology CP CRT Study Guide </w:t>
    </w:r>
    <w:r w:rsidR="00D5793D">
      <w:rPr>
        <w:rFonts w:ascii="Times New Roman" w:hAnsi="Times New Roman"/>
      </w:rPr>
      <w:t>Fourth</w:t>
    </w:r>
    <w:r w:rsidRPr="005D1AD1">
      <w:rPr>
        <w:rFonts w:ascii="Times New Roman" w:hAnsi="Times New Roman"/>
      </w:rPr>
      <w:t xml:space="preserve"> Quarter 2007-08</w:t>
    </w:r>
  </w:p>
  <w:p w:rsidR="005D1AD1" w:rsidRPr="005D1AD1" w:rsidRDefault="005D1AD1" w:rsidP="005D1AD1">
    <w:pPr>
      <w:pStyle w:val="Header"/>
      <w:jc w:val="center"/>
      <w:rPr>
        <w:rFonts w:ascii="Times New Roman" w:hAnsi="Times New Roman"/>
      </w:rPr>
    </w:pPr>
    <w:r w:rsidRPr="005D1AD1">
      <w:rPr>
        <w:rFonts w:ascii="Times New Roman" w:hAnsi="Times New Roman"/>
      </w:rPr>
      <w:t>This is a guide.  It is not the test.</w:t>
    </w:r>
  </w:p>
  <w:p w:rsidR="005D1AD1" w:rsidRDefault="005D1AD1" w:rsidP="005D1AD1">
    <w:pPr>
      <w:pStyle w:val="Header"/>
      <w:jc w:val="center"/>
      <w:rPr>
        <w:rFonts w:ascii="Times New Roman" w:hAnsi="Times New Roman"/>
      </w:rPr>
    </w:pPr>
    <w:r w:rsidRPr="005D1AD1">
      <w:rPr>
        <w:rFonts w:ascii="Times New Roman" w:hAnsi="Times New Roman"/>
      </w:rPr>
      <w:t>Students should also refer to the new item specs for t</w:t>
    </w:r>
    <w:r>
      <w:rPr>
        <w:rFonts w:ascii="Times New Roman" w:hAnsi="Times New Roman"/>
      </w:rPr>
      <w:t>he Biology portion of the AHSGE.</w:t>
    </w:r>
  </w:p>
  <w:p w:rsidR="005D1AD1" w:rsidRPr="005D1AD1" w:rsidRDefault="005D1AD1" w:rsidP="005D1AD1">
    <w:pPr>
      <w:pStyle w:val="Header"/>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60DC6"/>
    <w:multiLevelType w:val="hybridMultilevel"/>
    <w:tmpl w:val="48A8C8D8"/>
    <w:lvl w:ilvl="0" w:tplc="61F2EC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77641"/>
    <w:rsid w:val="00146926"/>
    <w:rsid w:val="001F1084"/>
    <w:rsid w:val="002A07B0"/>
    <w:rsid w:val="00370D4A"/>
    <w:rsid w:val="004F573C"/>
    <w:rsid w:val="005C044A"/>
    <w:rsid w:val="005D1AD1"/>
    <w:rsid w:val="005E5261"/>
    <w:rsid w:val="0065479C"/>
    <w:rsid w:val="00714162"/>
    <w:rsid w:val="007153F0"/>
    <w:rsid w:val="007D214B"/>
    <w:rsid w:val="008C230D"/>
    <w:rsid w:val="008E738B"/>
    <w:rsid w:val="00954A17"/>
    <w:rsid w:val="009E5B61"/>
    <w:rsid w:val="009F46BE"/>
    <w:rsid w:val="00A618EF"/>
    <w:rsid w:val="00AB3BA4"/>
    <w:rsid w:val="00BA3C55"/>
    <w:rsid w:val="00BA7A21"/>
    <w:rsid w:val="00C941E1"/>
    <w:rsid w:val="00CD63E7"/>
    <w:rsid w:val="00D0732B"/>
    <w:rsid w:val="00D5793D"/>
    <w:rsid w:val="00D57A63"/>
    <w:rsid w:val="00D85143"/>
    <w:rsid w:val="00DE1802"/>
    <w:rsid w:val="00E132C2"/>
    <w:rsid w:val="00E53F05"/>
    <w:rsid w:val="00E77641"/>
    <w:rsid w:val="00EC2E7D"/>
    <w:rsid w:val="00F2205F"/>
    <w:rsid w:val="00FA2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162"/>
    <w:rPr>
      <w:sz w:val="24"/>
      <w:szCs w:val="24"/>
    </w:rPr>
  </w:style>
  <w:style w:type="paragraph" w:styleId="Heading1">
    <w:name w:val="heading 1"/>
    <w:basedOn w:val="Normal"/>
    <w:next w:val="Normal"/>
    <w:qFormat/>
    <w:rsid w:val="00E77641"/>
    <w:pPr>
      <w:keepNext/>
      <w:widowControl w:val="0"/>
      <w:suppressAutoHyphens/>
      <w:autoSpaceDE w:val="0"/>
      <w:autoSpaceDN w:val="0"/>
      <w:adjustRightInd w:val="0"/>
      <w:ind w:left="-461"/>
      <w:outlineLvl w:val="0"/>
    </w:pPr>
    <w:rPr>
      <w:b/>
      <w:bCs/>
      <w:color w:val="00000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7641"/>
    <w:pPr>
      <w:jc w:val="center"/>
    </w:pPr>
    <w:rPr>
      <w:rFonts w:ascii="Comic Sans MS" w:hAnsi="Comic Sans MS"/>
    </w:rPr>
  </w:style>
  <w:style w:type="paragraph" w:styleId="BodyText2">
    <w:name w:val="Body Text 2"/>
    <w:basedOn w:val="Normal"/>
    <w:rsid w:val="00E77641"/>
    <w:pPr>
      <w:widowControl w:val="0"/>
      <w:suppressAutoHyphens/>
      <w:autoSpaceDE w:val="0"/>
      <w:autoSpaceDN w:val="0"/>
      <w:adjustRightInd w:val="0"/>
      <w:spacing w:after="1"/>
    </w:pPr>
    <w:rPr>
      <w:rFonts w:ascii="Comic Sans MS" w:hAnsi="Comic Sans MS"/>
      <w:color w:val="000000"/>
      <w:sz w:val="22"/>
      <w:szCs w:val="22"/>
    </w:rPr>
  </w:style>
  <w:style w:type="paragraph" w:styleId="Header">
    <w:name w:val="header"/>
    <w:basedOn w:val="Normal"/>
    <w:rsid w:val="00E77641"/>
    <w:pPr>
      <w:tabs>
        <w:tab w:val="center" w:pos="4320"/>
        <w:tab w:val="right" w:pos="8640"/>
      </w:tabs>
    </w:pPr>
    <w:rPr>
      <w:rFonts w:ascii="Comic Sans MS" w:hAnsi="Comic Sans MS"/>
    </w:rPr>
  </w:style>
  <w:style w:type="paragraph" w:styleId="Footer">
    <w:name w:val="footer"/>
    <w:basedOn w:val="Normal"/>
    <w:rsid w:val="00E77641"/>
    <w:pPr>
      <w:tabs>
        <w:tab w:val="center" w:pos="4320"/>
        <w:tab w:val="right" w:pos="8640"/>
      </w:tabs>
    </w:pPr>
    <w:rPr>
      <w:rFonts w:ascii="Comic Sans MS" w:hAnsi="Comic Sans MS"/>
    </w:rPr>
  </w:style>
  <w:style w:type="character" w:styleId="PageNumber">
    <w:name w:val="page number"/>
    <w:basedOn w:val="DefaultParagraphFont"/>
    <w:rsid w:val="00E77641"/>
  </w:style>
  <w:style w:type="paragraph" w:styleId="BodyText3">
    <w:name w:val="Body Text 3"/>
    <w:basedOn w:val="Normal"/>
    <w:rsid w:val="00E77641"/>
    <w:pPr>
      <w:keepLines/>
      <w:tabs>
        <w:tab w:val="right" w:pos="-180"/>
        <w:tab w:val="left" w:pos="0"/>
      </w:tabs>
      <w:suppressAutoHyphens/>
      <w:autoSpaceDE w:val="0"/>
      <w:autoSpaceDN w:val="0"/>
      <w:adjustRightInd w:val="0"/>
    </w:pPr>
    <w:rPr>
      <w:sz w:val="22"/>
      <w:szCs w:val="22"/>
    </w:rPr>
  </w:style>
  <w:style w:type="paragraph" w:styleId="BodyTextIndent">
    <w:name w:val="Body Text Indent"/>
    <w:basedOn w:val="Normal"/>
    <w:rsid w:val="007153F0"/>
    <w:pPr>
      <w:spacing w:after="120"/>
      <w:ind w:left="360"/>
    </w:pPr>
  </w:style>
  <w:style w:type="table" w:styleId="TableGrid">
    <w:name w:val="Table Grid"/>
    <w:basedOn w:val="TableNormal"/>
    <w:rsid w:val="0071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Honors Biology I CRT Study Guide – 2st / 4rd Quarter 2007-08</vt:lpstr>
    </vt:vector>
  </TitlesOfParts>
  <Company>mcps</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Biology I CRT Study Guide – 2st / 4rd Quarter 2007-08</dc:title>
  <dc:creator>block1</dc:creator>
  <cp:lastModifiedBy>Gerald Martin</cp:lastModifiedBy>
  <cp:revision>2</cp:revision>
  <dcterms:created xsi:type="dcterms:W3CDTF">2010-12-14T01:46:00Z</dcterms:created>
  <dcterms:modified xsi:type="dcterms:W3CDTF">2010-12-14T01:46:00Z</dcterms:modified>
</cp:coreProperties>
</file>